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62A" w:rsidRPr="00FD062A" w:rsidRDefault="00FD062A" w:rsidP="00FD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D062A">
        <w:rPr>
          <w:rFonts w:ascii="Times New Roman" w:eastAsia="Times New Roman" w:hAnsi="Times New Roman" w:cs="Times New Roman"/>
          <w:b/>
          <w:bCs/>
          <w:kern w:val="36"/>
          <w:sz w:val="48"/>
          <w:szCs w:val="48"/>
          <w:lang w:eastAsia="ru-RU"/>
        </w:rPr>
        <w:t>Об организации контроля за очисткой и дезинфекцией систем вентиляции и кондиционирования</w:t>
      </w:r>
    </w:p>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ЦЕНТР ГОСУДАРСТВЕННОГО САНИТАРНО-ЭПИДЕМИОЛОГИЧЕСКОГО НАДЗОРА В </w:t>
      </w:r>
      <w:proofErr w:type="spellStart"/>
      <w:r w:rsidRPr="00FD062A">
        <w:rPr>
          <w:rFonts w:ascii="Times New Roman" w:eastAsia="Times New Roman" w:hAnsi="Times New Roman" w:cs="Times New Roman"/>
          <w:sz w:val="24"/>
          <w:szCs w:val="24"/>
          <w:lang w:eastAsia="ru-RU"/>
        </w:rPr>
        <w:t>г.МОСКВЕ</w:t>
      </w:r>
      <w:proofErr w:type="spellEnd"/>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ПРИКАЗ</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от 12 августа 2004 года N 107</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Об организации контроля за очисткой и </w:t>
      </w:r>
      <w:r w:rsidRPr="00FD062A">
        <w:rPr>
          <w:rFonts w:ascii="Times New Roman" w:eastAsia="Times New Roman" w:hAnsi="Times New Roman" w:cs="Times New Roman"/>
          <w:sz w:val="24"/>
          <w:szCs w:val="24"/>
          <w:lang w:eastAsia="ru-RU"/>
        </w:rPr>
        <w:br/>
        <w:t xml:space="preserve">дезинфекцией систем вентиляции и кондиционирования </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По материалам Госсанэпиднадзора эпидемиологическая ситуация в </w:t>
      </w:r>
      <w:proofErr w:type="spellStart"/>
      <w:r w:rsidRPr="00FD062A">
        <w:rPr>
          <w:rFonts w:ascii="Times New Roman" w:eastAsia="Times New Roman" w:hAnsi="Times New Roman" w:cs="Times New Roman"/>
          <w:sz w:val="24"/>
          <w:szCs w:val="24"/>
          <w:lang w:eastAsia="ru-RU"/>
        </w:rPr>
        <w:t>г.Москве</w:t>
      </w:r>
      <w:proofErr w:type="spellEnd"/>
      <w:r w:rsidRPr="00FD062A">
        <w:rPr>
          <w:rFonts w:ascii="Times New Roman" w:eastAsia="Times New Roman" w:hAnsi="Times New Roman" w:cs="Times New Roman"/>
          <w:sz w:val="24"/>
          <w:szCs w:val="24"/>
          <w:lang w:eastAsia="ru-RU"/>
        </w:rPr>
        <w:t xml:space="preserve"> продолжает оставаться напряженной.</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Отмечается рост инфекционной заболеваемости с воздушно-капельным (аэрозольным) механизмом передачи. Анализ представленных данных свидетельствует, что почти 90% случаев инфекционных заболеваний приходится на воздушно-капельные инфекции. В группе инфекций с воздушно-капельным механизмом передачи 95% занимают болезни, недостаточно эффективно поддающиеся воздействию средств специфической профилактики - грипп и особенно острые респираторные вирусные инфекции.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При этом ущерб, причиненный только этими двумя инфекционными заболеваниями в </w:t>
      </w:r>
      <w:proofErr w:type="spellStart"/>
      <w:r w:rsidRPr="00FD062A">
        <w:rPr>
          <w:rFonts w:ascii="Times New Roman" w:eastAsia="Times New Roman" w:hAnsi="Times New Roman" w:cs="Times New Roman"/>
          <w:sz w:val="24"/>
          <w:szCs w:val="24"/>
          <w:lang w:eastAsia="ru-RU"/>
        </w:rPr>
        <w:t>г.Москве</w:t>
      </w:r>
      <w:proofErr w:type="spellEnd"/>
      <w:r w:rsidRPr="00FD062A">
        <w:rPr>
          <w:rFonts w:ascii="Times New Roman" w:eastAsia="Times New Roman" w:hAnsi="Times New Roman" w:cs="Times New Roman"/>
          <w:sz w:val="24"/>
          <w:szCs w:val="24"/>
          <w:lang w:eastAsia="ru-RU"/>
        </w:rPr>
        <w:t xml:space="preserve"> в год, в среднем, составляет 4-5 </w:t>
      </w:r>
      <w:proofErr w:type="spellStart"/>
      <w:r w:rsidRPr="00FD062A">
        <w:rPr>
          <w:rFonts w:ascii="Times New Roman" w:eastAsia="Times New Roman" w:hAnsi="Times New Roman" w:cs="Times New Roman"/>
          <w:sz w:val="24"/>
          <w:szCs w:val="24"/>
          <w:lang w:eastAsia="ru-RU"/>
        </w:rPr>
        <w:t>млрд.рублей</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В городе велика вероятность распространения новых инфекционных заболеваний с воздушно-капельным механизмом передачи (атипичная пневмония, птичий грипп и т.д.).</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Современные многоэтажные административно-общественные здания, промышленные сооружения и другие места массового скопления людей, представляя собой зоны повышенной аэробиологической опасности, являются потенциально опасными местами распространения инфекций с воздушно-капельным механизмом передачи.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Собственники, управляющие, наниматели, арендаторы, другие пользователи помещений не всегда обеспечивают проведение работ по очистке и дезинфекции систем кондиционирования и вентиляции воздуха.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На сегодняшний день наиболее эффективным способом предупреждения возникновения и распространения инфекционных заболеваний, передающихся воздушно-капельным (аэрозольным) путем, не управляемых средствами специфической профилактики, является обеззараживание воздуха, подаваемого в помещения на основе современных ультрафиолетовых технологий, а также своевременная очистка и дезинфекция систем вентиляции и кондиционирования воздуха.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lastRenderedPageBreak/>
        <w:t xml:space="preserve">Руководствуясь </w:t>
      </w:r>
      <w:hyperlink r:id="rId4" w:history="1">
        <w:r w:rsidRPr="00FD062A">
          <w:rPr>
            <w:rFonts w:ascii="Times New Roman" w:eastAsia="Times New Roman" w:hAnsi="Times New Roman" w:cs="Times New Roman"/>
            <w:color w:val="0000FF"/>
            <w:sz w:val="24"/>
            <w:szCs w:val="24"/>
            <w:u w:val="single"/>
            <w:lang w:eastAsia="ru-RU"/>
          </w:rPr>
          <w:t>Федеральным законом от 30 марта 1999 года N 52-ФЗ "О санитарно-эпидемиологическом благополучии населения"</w:t>
        </w:r>
      </w:hyperlink>
      <w:r w:rsidRPr="00FD062A">
        <w:rPr>
          <w:rFonts w:ascii="Times New Roman" w:eastAsia="Times New Roman" w:hAnsi="Times New Roman" w:cs="Times New Roman"/>
          <w:sz w:val="24"/>
          <w:szCs w:val="24"/>
          <w:lang w:eastAsia="ru-RU"/>
        </w:rPr>
        <w:t xml:space="preserve">, </w:t>
      </w:r>
      <w:hyperlink r:id="rId5" w:history="1">
        <w:r w:rsidRPr="00FD062A">
          <w:rPr>
            <w:rFonts w:ascii="Times New Roman" w:eastAsia="Times New Roman" w:hAnsi="Times New Roman" w:cs="Times New Roman"/>
            <w:color w:val="0000FF"/>
            <w:sz w:val="24"/>
            <w:szCs w:val="24"/>
            <w:u w:val="single"/>
            <w:lang w:eastAsia="ru-RU"/>
          </w:rPr>
          <w:t xml:space="preserve">постановлениями Правительства Москвы от 30.12.2003 N 1065-ПП "О совершенствовании организации и проведения дезинфекционных, дезинсекционных и </w:t>
        </w:r>
        <w:proofErr w:type="spellStart"/>
        <w:r w:rsidRPr="00FD062A">
          <w:rPr>
            <w:rFonts w:ascii="Times New Roman" w:eastAsia="Times New Roman" w:hAnsi="Times New Roman" w:cs="Times New Roman"/>
            <w:color w:val="0000FF"/>
            <w:sz w:val="24"/>
            <w:szCs w:val="24"/>
            <w:u w:val="single"/>
            <w:lang w:eastAsia="ru-RU"/>
          </w:rPr>
          <w:t>дератизационных</w:t>
        </w:r>
        <w:proofErr w:type="spellEnd"/>
        <w:r w:rsidRPr="00FD062A">
          <w:rPr>
            <w:rFonts w:ascii="Times New Roman" w:eastAsia="Times New Roman" w:hAnsi="Times New Roman" w:cs="Times New Roman"/>
            <w:color w:val="0000FF"/>
            <w:sz w:val="24"/>
            <w:szCs w:val="24"/>
            <w:u w:val="single"/>
            <w:lang w:eastAsia="ru-RU"/>
          </w:rPr>
          <w:t xml:space="preserve"> мероприятий на объектах города Москвы"</w:t>
        </w:r>
      </w:hyperlink>
      <w:r w:rsidRPr="00FD062A">
        <w:rPr>
          <w:rFonts w:ascii="Times New Roman" w:eastAsia="Times New Roman" w:hAnsi="Times New Roman" w:cs="Times New Roman"/>
          <w:sz w:val="24"/>
          <w:szCs w:val="24"/>
          <w:lang w:eastAsia="ru-RU"/>
        </w:rPr>
        <w:t xml:space="preserve"> и </w:t>
      </w:r>
      <w:hyperlink r:id="rId6" w:history="1">
        <w:r w:rsidRPr="00FD062A">
          <w:rPr>
            <w:rFonts w:ascii="Times New Roman" w:eastAsia="Times New Roman" w:hAnsi="Times New Roman" w:cs="Times New Roman"/>
            <w:color w:val="0000FF"/>
            <w:sz w:val="24"/>
            <w:szCs w:val="24"/>
            <w:u w:val="single"/>
            <w:lang w:eastAsia="ru-RU"/>
          </w:rPr>
          <w:t>от 11 мая 2004 года N 289-ПП "О Целевой среднесрочной программе "Повышение экологической и эпидемиологической безопасности на городских объектах и в местах массового скопления людей на основе современных ультрафиолетовых технологий обеззараживания воды и воздуха (2005-2007 годы)"</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приказываю:</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1. Утвердить и ввести в действие с 1 сентября 2004 года в </w:t>
      </w:r>
      <w:proofErr w:type="spellStart"/>
      <w:r w:rsidRPr="00FD062A">
        <w:rPr>
          <w:rFonts w:ascii="Times New Roman" w:eastAsia="Times New Roman" w:hAnsi="Times New Roman" w:cs="Times New Roman"/>
          <w:sz w:val="24"/>
          <w:szCs w:val="24"/>
          <w:lang w:eastAsia="ru-RU"/>
        </w:rPr>
        <w:t>г.Москве</w:t>
      </w:r>
      <w:proofErr w:type="spellEnd"/>
      <w:r w:rsidRPr="00FD062A">
        <w:rPr>
          <w:rFonts w:ascii="Times New Roman" w:eastAsia="Times New Roman" w:hAnsi="Times New Roman" w:cs="Times New Roman"/>
          <w:sz w:val="24"/>
          <w:szCs w:val="24"/>
          <w:lang w:eastAsia="ru-RU"/>
        </w:rPr>
        <w:t xml:space="preserve"> "Методические рекомендации по организации контроля за очисткой и дезинфекцией систем вентиляции и кондиционирования воздуха" (приложение 1).</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2. Установить, что:</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2.1. Ответственность за организацию и проведение мероприятий по очистке и дезинфекции систем вентиляции и кондиционирования воздуха возлагается на юридических лиц и индивидуальных предпринимателей, являющихся собственниками, балансодержателями или арендаторами объектов.</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2.2. Очистка и дезинфекция систем вентиляции и кондиционирования, воздуха (сплит-систем, </w:t>
      </w:r>
      <w:proofErr w:type="spellStart"/>
      <w:r w:rsidRPr="00FD062A">
        <w:rPr>
          <w:rFonts w:ascii="Times New Roman" w:eastAsia="Times New Roman" w:hAnsi="Times New Roman" w:cs="Times New Roman"/>
          <w:sz w:val="24"/>
          <w:szCs w:val="24"/>
          <w:lang w:eastAsia="ru-RU"/>
        </w:rPr>
        <w:t>мультизональных</w:t>
      </w:r>
      <w:proofErr w:type="spellEnd"/>
      <w:r w:rsidRPr="00FD062A">
        <w:rPr>
          <w:rFonts w:ascii="Times New Roman" w:eastAsia="Times New Roman" w:hAnsi="Times New Roman" w:cs="Times New Roman"/>
          <w:sz w:val="24"/>
          <w:szCs w:val="24"/>
          <w:lang w:eastAsia="ru-RU"/>
        </w:rPr>
        <w:t xml:space="preserve"> сплит-систем, крышных кондиционеров, центральных систем кондиционирования и вентиляции, бытовых кондиционеров) проводится юридическими лицами (индивидуальными предпринимателями), имеющими соответствующее санитарно-эпидемиологическое заключение.</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2.3. Санитарно-эпидемиологические обследования систем вентиляции и кондиционирования в рамках осуществления производственного контроля за соблюдением санитарных правил и выполнением санитарно-противоэпидемических (профилактических) мероприятий, а также по предписаниям должностных лиц, уполномоченных осуществлять госсанэпиднадзор, следует проводить не реже 1 раза в 6 месяцев. На основании их результатов принимать решение о необходимости проведения очистки и дезинфекции систем вентиляции и кондиционирования.</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3. Главным государственным санитарным врачам по административным округам </w:t>
      </w:r>
      <w:proofErr w:type="spellStart"/>
      <w:r w:rsidRPr="00FD062A">
        <w:rPr>
          <w:rFonts w:ascii="Times New Roman" w:eastAsia="Times New Roman" w:hAnsi="Times New Roman" w:cs="Times New Roman"/>
          <w:sz w:val="24"/>
          <w:szCs w:val="24"/>
          <w:lang w:eastAsia="ru-RU"/>
        </w:rPr>
        <w:t>г.Москвы</w:t>
      </w:r>
      <w:proofErr w:type="spellEnd"/>
      <w:r w:rsidRPr="00FD062A">
        <w:rPr>
          <w:rFonts w:ascii="Times New Roman" w:eastAsia="Times New Roman" w:hAnsi="Times New Roman" w:cs="Times New Roman"/>
          <w:sz w:val="24"/>
          <w:szCs w:val="24"/>
          <w:lang w:eastAsia="ru-RU"/>
        </w:rPr>
        <w:t xml:space="preserve">, на транспорте во Внуково, Шереметьево, руководителям структурных подразделений Центра Госсанэпиднадзора в </w:t>
      </w:r>
      <w:proofErr w:type="spellStart"/>
      <w:r w:rsidRPr="00FD062A">
        <w:rPr>
          <w:rFonts w:ascii="Times New Roman" w:eastAsia="Times New Roman" w:hAnsi="Times New Roman" w:cs="Times New Roman"/>
          <w:sz w:val="24"/>
          <w:szCs w:val="24"/>
          <w:lang w:eastAsia="ru-RU"/>
        </w:rPr>
        <w:t>г.Москве</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3.1. Принять к руководству и исполнению Методические рекомендации по организации контроля за очисткой и дезинфекцией систем вентиляции и кондиционирования воздуха.</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lastRenderedPageBreak/>
        <w:t>3.2. Обеспечить осуществление Госсанэпиднадзора за юридическими лицами и индивидуальными предпринимателями, осуществляющими очистку и дезинфекцию систем вентиляции и кондиционирования.</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3.3. Осуществлять методическое руководство юридическим лицам и индивидуальным предпринимателям, осуществляющим очистку и дезинфекцию систем вентиляции и кондиционирования воздуха.</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3.4. Организовать рассмотрение и согласование планов (программ) производственного контроля за соблюдением санитарных правил и выполнением санитарно-противоэпидемических (профилактических) мероприятий в процессе выполнения очистки и дезинфекции систем вентиляции и кондиционирования, а также при проведении обеззараживания воздуха.</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3.5. При осуществлении Госсанэпиднадзора выдавать предписания в адрес руководителей объектов, осуществляющих их эксплуатацию, о необходимости проведения очистки и дезинфекции систем вентиляции и кондиционирования воздуха, с обеспечением в последующем контроля за их выполнением.</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3.6. При проведении санитарно-эпидемиологических экспертиз и выдаче санитарно-эпидемиологических заключений о соответствии продукции, хозяйственной и иных видов деятельности, работ, услуг, представляющих потенциальную опасность для человека санитарным правилам, предъявлять требования к организации и осуществлению очистки и дезинфекции систем вентиляции и кондиционирования воздуха и о предоставлении юридическими лицами и индивидуальными предпринимателями сведений о проведении регулярной очистки и дезинфекции систем вентиляции и кондиционирования.</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3.7. При рассмотрении проектов строительства новых, реконструируемых административно-общественных зданий, вводе их в эксплуатацию предъявлять требования к наличию для каждой системы вентиляции и кондиционирования соответствующей эксплуатационной документации, обеспечению доступа к внутренней поверхности систем для проведения очистки и дезинфекции (установка сервисных люков), а также к оснащению систем бактерицидными облучателями.</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4. Заведующему отделом лицензирования и организации </w:t>
      </w:r>
      <w:proofErr w:type="spellStart"/>
      <w:r w:rsidRPr="00FD062A">
        <w:rPr>
          <w:rFonts w:ascii="Times New Roman" w:eastAsia="Times New Roman" w:hAnsi="Times New Roman" w:cs="Times New Roman"/>
          <w:sz w:val="24"/>
          <w:szCs w:val="24"/>
          <w:lang w:eastAsia="ru-RU"/>
        </w:rPr>
        <w:t>санэпидэкспертиз</w:t>
      </w:r>
      <w:proofErr w:type="spellEnd"/>
      <w:r w:rsidRPr="00FD062A">
        <w:rPr>
          <w:rFonts w:ascii="Times New Roman" w:eastAsia="Times New Roman" w:hAnsi="Times New Roman" w:cs="Times New Roman"/>
          <w:sz w:val="24"/>
          <w:szCs w:val="24"/>
          <w:lang w:eastAsia="ru-RU"/>
        </w:rPr>
        <w:t xml:space="preserve"> видов деятельности </w:t>
      </w:r>
      <w:proofErr w:type="spellStart"/>
      <w:r w:rsidRPr="00FD062A">
        <w:rPr>
          <w:rFonts w:ascii="Times New Roman" w:eastAsia="Times New Roman" w:hAnsi="Times New Roman" w:cs="Times New Roman"/>
          <w:sz w:val="24"/>
          <w:szCs w:val="24"/>
          <w:lang w:eastAsia="ru-RU"/>
        </w:rPr>
        <w:t>Хизгияеву</w:t>
      </w:r>
      <w:proofErr w:type="spellEnd"/>
      <w:r w:rsidRPr="00FD062A">
        <w:rPr>
          <w:rFonts w:ascii="Times New Roman" w:eastAsia="Times New Roman" w:hAnsi="Times New Roman" w:cs="Times New Roman"/>
          <w:sz w:val="24"/>
          <w:szCs w:val="24"/>
          <w:lang w:eastAsia="ru-RU"/>
        </w:rPr>
        <w:t xml:space="preserve"> В.И.:</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4.1. Направить информационные письма руководителям департаментов и комитетов Правительства Москвы, префектам административных округов, в Инспекцию государственного архитектурно-строительного надзора с рекомендациями о необходимости проведения очистки и дезинфекции систем вентиляции и кондиционирования на объектах </w:t>
      </w:r>
      <w:proofErr w:type="spellStart"/>
      <w:r w:rsidRPr="00FD062A">
        <w:rPr>
          <w:rFonts w:ascii="Times New Roman" w:eastAsia="Times New Roman" w:hAnsi="Times New Roman" w:cs="Times New Roman"/>
          <w:sz w:val="24"/>
          <w:szCs w:val="24"/>
          <w:lang w:eastAsia="ru-RU"/>
        </w:rPr>
        <w:t>г.Москвы</w:t>
      </w:r>
      <w:proofErr w:type="spellEnd"/>
      <w:r w:rsidRPr="00FD062A">
        <w:rPr>
          <w:rFonts w:ascii="Times New Roman" w:eastAsia="Times New Roman" w:hAnsi="Times New Roman" w:cs="Times New Roman"/>
          <w:sz w:val="24"/>
          <w:szCs w:val="24"/>
          <w:lang w:eastAsia="ru-RU"/>
        </w:rPr>
        <w:t xml:space="preserve">, подведомственных департаментам и комитетам Правительства Москвы, в </w:t>
      </w:r>
      <w:proofErr w:type="spellStart"/>
      <w:r w:rsidRPr="00FD062A">
        <w:rPr>
          <w:rFonts w:ascii="Times New Roman" w:eastAsia="Times New Roman" w:hAnsi="Times New Roman" w:cs="Times New Roman"/>
          <w:sz w:val="24"/>
          <w:szCs w:val="24"/>
          <w:lang w:eastAsia="ru-RU"/>
        </w:rPr>
        <w:t>т.ч</w:t>
      </w:r>
      <w:proofErr w:type="spellEnd"/>
      <w:r w:rsidRPr="00FD062A">
        <w:rPr>
          <w:rFonts w:ascii="Times New Roman" w:eastAsia="Times New Roman" w:hAnsi="Times New Roman" w:cs="Times New Roman"/>
          <w:sz w:val="24"/>
          <w:szCs w:val="24"/>
          <w:lang w:eastAsia="ru-RU"/>
        </w:rPr>
        <w:t>. на вновь введенных в эксплуатацию объектах.</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lastRenderedPageBreak/>
        <w:t>4.2. В месячный срок подготовить и внести в установленном порядке в Правительство Москвы проект распоряжения Правительства Москвы с утверждением порядка организации и проведения работ по очистке и дезинфекции систем вентиляции и кондиционирования воздуха.</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6. Контроль за выполнением настоящего приказа возложить на первого заместителя главного врача Центра Госсанэпиднадзора в </w:t>
      </w:r>
      <w:proofErr w:type="spellStart"/>
      <w:r w:rsidRPr="00FD062A">
        <w:rPr>
          <w:rFonts w:ascii="Times New Roman" w:eastAsia="Times New Roman" w:hAnsi="Times New Roman" w:cs="Times New Roman"/>
          <w:sz w:val="24"/>
          <w:szCs w:val="24"/>
          <w:lang w:eastAsia="ru-RU"/>
        </w:rPr>
        <w:t>г.Москве</w:t>
      </w:r>
      <w:proofErr w:type="spellEnd"/>
      <w:r w:rsidRPr="00FD062A">
        <w:rPr>
          <w:rFonts w:ascii="Times New Roman" w:eastAsia="Times New Roman" w:hAnsi="Times New Roman" w:cs="Times New Roman"/>
          <w:sz w:val="24"/>
          <w:szCs w:val="24"/>
          <w:lang w:eastAsia="ru-RU"/>
        </w:rPr>
        <w:t xml:space="preserve"> Иваненко А.В.</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Главный врач</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Н.Н.Филатов</w:t>
      </w:r>
      <w:proofErr w:type="spellEnd"/>
    </w:p>
    <w:p w:rsidR="00FD062A" w:rsidRPr="00FD062A" w:rsidRDefault="00FD062A" w:rsidP="00FD0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D062A">
        <w:rPr>
          <w:rFonts w:ascii="Times New Roman" w:eastAsia="Times New Roman" w:hAnsi="Times New Roman" w:cs="Times New Roman"/>
          <w:b/>
          <w:bCs/>
          <w:sz w:val="36"/>
          <w:szCs w:val="36"/>
          <w:lang w:eastAsia="ru-RU"/>
        </w:rPr>
        <w:t>Приложение 1. Методические рекомендации по организации контроля за очисткой и дезинфекцией систем вентиляции и кондиционирования воздуха</w:t>
      </w:r>
    </w:p>
    <w:p w:rsidR="00FD062A" w:rsidRPr="00FD062A" w:rsidRDefault="00FD062A" w:rsidP="00FD062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Приложение 1</w:t>
      </w:r>
      <w:r w:rsidRPr="00FD062A">
        <w:rPr>
          <w:rFonts w:ascii="Times New Roman" w:eastAsia="Times New Roman" w:hAnsi="Times New Roman" w:cs="Times New Roman"/>
          <w:sz w:val="24"/>
          <w:szCs w:val="24"/>
          <w:lang w:eastAsia="ru-RU"/>
        </w:rPr>
        <w:br/>
        <w:t>к приказу Центра</w:t>
      </w:r>
      <w:r w:rsidRPr="00FD062A">
        <w:rPr>
          <w:rFonts w:ascii="Times New Roman" w:eastAsia="Times New Roman" w:hAnsi="Times New Roman" w:cs="Times New Roman"/>
          <w:sz w:val="24"/>
          <w:szCs w:val="24"/>
          <w:lang w:eastAsia="ru-RU"/>
        </w:rPr>
        <w:br/>
        <w:t xml:space="preserve">Госсанэпиднадзора в </w:t>
      </w:r>
      <w:proofErr w:type="spellStart"/>
      <w:r w:rsidRPr="00FD062A">
        <w:rPr>
          <w:rFonts w:ascii="Times New Roman" w:eastAsia="Times New Roman" w:hAnsi="Times New Roman" w:cs="Times New Roman"/>
          <w:sz w:val="24"/>
          <w:szCs w:val="24"/>
          <w:lang w:eastAsia="ru-RU"/>
        </w:rPr>
        <w:t>г.Москве</w:t>
      </w:r>
      <w:proofErr w:type="spellEnd"/>
      <w:r w:rsidRPr="00FD062A">
        <w:rPr>
          <w:rFonts w:ascii="Times New Roman" w:eastAsia="Times New Roman" w:hAnsi="Times New Roman" w:cs="Times New Roman"/>
          <w:sz w:val="24"/>
          <w:szCs w:val="24"/>
          <w:lang w:eastAsia="ru-RU"/>
        </w:rPr>
        <w:br/>
        <w:t>от 12 августа 2004 года N 109</w:t>
      </w:r>
      <w:r w:rsidRPr="00FD062A">
        <w:rPr>
          <w:rFonts w:ascii="Times New Roman" w:eastAsia="Times New Roman" w:hAnsi="Times New Roman" w:cs="Times New Roman"/>
          <w:sz w:val="24"/>
          <w:szCs w:val="24"/>
          <w:lang w:eastAsia="ru-RU"/>
        </w:rPr>
        <w:br/>
        <w:t>"Об организации контроля за очисткой</w:t>
      </w:r>
      <w:r w:rsidRPr="00FD062A">
        <w:rPr>
          <w:rFonts w:ascii="Times New Roman" w:eastAsia="Times New Roman" w:hAnsi="Times New Roman" w:cs="Times New Roman"/>
          <w:sz w:val="24"/>
          <w:szCs w:val="24"/>
          <w:lang w:eastAsia="ru-RU"/>
        </w:rPr>
        <w:br/>
        <w:t>и дезинфекцией систем вентиляции</w:t>
      </w:r>
      <w:r w:rsidRPr="00FD062A">
        <w:rPr>
          <w:rFonts w:ascii="Times New Roman" w:eastAsia="Times New Roman" w:hAnsi="Times New Roman" w:cs="Times New Roman"/>
          <w:sz w:val="24"/>
          <w:szCs w:val="24"/>
          <w:lang w:eastAsia="ru-RU"/>
        </w:rPr>
        <w:br/>
        <w:t>и кондиционирования"</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Методические рекомендации разработаны Центром Госсанэпиднадзора в </w:t>
      </w:r>
      <w:proofErr w:type="spellStart"/>
      <w:r w:rsidRPr="00FD062A">
        <w:rPr>
          <w:rFonts w:ascii="Times New Roman" w:eastAsia="Times New Roman" w:hAnsi="Times New Roman" w:cs="Times New Roman"/>
          <w:sz w:val="24"/>
          <w:szCs w:val="24"/>
          <w:lang w:eastAsia="ru-RU"/>
        </w:rPr>
        <w:t>г.Москве</w:t>
      </w:r>
      <w:proofErr w:type="spellEnd"/>
      <w:r w:rsidRPr="00FD062A">
        <w:rPr>
          <w:rFonts w:ascii="Times New Roman" w:eastAsia="Times New Roman" w:hAnsi="Times New Roman" w:cs="Times New Roman"/>
          <w:sz w:val="24"/>
          <w:szCs w:val="24"/>
          <w:lang w:eastAsia="ru-RU"/>
        </w:rPr>
        <w:t xml:space="preserve"> (Филатов Н.Н., Иваненко А.В., </w:t>
      </w:r>
      <w:proofErr w:type="spellStart"/>
      <w:r w:rsidRPr="00FD062A">
        <w:rPr>
          <w:rFonts w:ascii="Times New Roman" w:eastAsia="Times New Roman" w:hAnsi="Times New Roman" w:cs="Times New Roman"/>
          <w:sz w:val="24"/>
          <w:szCs w:val="24"/>
          <w:lang w:eastAsia="ru-RU"/>
        </w:rPr>
        <w:t>Хизгияев</w:t>
      </w:r>
      <w:proofErr w:type="spellEnd"/>
      <w:r w:rsidRPr="00FD062A">
        <w:rPr>
          <w:rFonts w:ascii="Times New Roman" w:eastAsia="Times New Roman" w:hAnsi="Times New Roman" w:cs="Times New Roman"/>
          <w:sz w:val="24"/>
          <w:szCs w:val="24"/>
          <w:lang w:eastAsia="ru-RU"/>
        </w:rPr>
        <w:t xml:space="preserve"> В.И., </w:t>
      </w:r>
      <w:proofErr w:type="spellStart"/>
      <w:r w:rsidRPr="00FD062A">
        <w:rPr>
          <w:rFonts w:ascii="Times New Roman" w:eastAsia="Times New Roman" w:hAnsi="Times New Roman" w:cs="Times New Roman"/>
          <w:sz w:val="24"/>
          <w:szCs w:val="24"/>
          <w:lang w:eastAsia="ru-RU"/>
        </w:rPr>
        <w:t>Момот</w:t>
      </w:r>
      <w:proofErr w:type="spellEnd"/>
      <w:r w:rsidRPr="00FD062A">
        <w:rPr>
          <w:rFonts w:ascii="Times New Roman" w:eastAsia="Times New Roman" w:hAnsi="Times New Roman" w:cs="Times New Roman"/>
          <w:sz w:val="24"/>
          <w:szCs w:val="24"/>
          <w:lang w:eastAsia="ru-RU"/>
        </w:rPr>
        <w:t xml:space="preserve"> Ю.Н., </w:t>
      </w:r>
      <w:proofErr w:type="spellStart"/>
      <w:r w:rsidRPr="00FD062A">
        <w:rPr>
          <w:rFonts w:ascii="Times New Roman" w:eastAsia="Times New Roman" w:hAnsi="Times New Roman" w:cs="Times New Roman"/>
          <w:sz w:val="24"/>
          <w:szCs w:val="24"/>
          <w:lang w:eastAsia="ru-RU"/>
        </w:rPr>
        <w:t>Сафонкина</w:t>
      </w:r>
      <w:proofErr w:type="spellEnd"/>
      <w:r w:rsidRPr="00FD062A">
        <w:rPr>
          <w:rFonts w:ascii="Times New Roman" w:eastAsia="Times New Roman" w:hAnsi="Times New Roman" w:cs="Times New Roman"/>
          <w:sz w:val="24"/>
          <w:szCs w:val="24"/>
          <w:lang w:eastAsia="ru-RU"/>
        </w:rPr>
        <w:t xml:space="preserve"> С.Г., </w:t>
      </w:r>
      <w:proofErr w:type="spellStart"/>
      <w:r w:rsidRPr="00FD062A">
        <w:rPr>
          <w:rFonts w:ascii="Times New Roman" w:eastAsia="Times New Roman" w:hAnsi="Times New Roman" w:cs="Times New Roman"/>
          <w:sz w:val="24"/>
          <w:szCs w:val="24"/>
          <w:lang w:eastAsia="ru-RU"/>
        </w:rPr>
        <w:t>Мизгайлов</w:t>
      </w:r>
      <w:proofErr w:type="spellEnd"/>
      <w:r w:rsidRPr="00FD062A">
        <w:rPr>
          <w:rFonts w:ascii="Times New Roman" w:eastAsia="Times New Roman" w:hAnsi="Times New Roman" w:cs="Times New Roman"/>
          <w:sz w:val="24"/>
          <w:szCs w:val="24"/>
          <w:lang w:eastAsia="ru-RU"/>
        </w:rPr>
        <w:t xml:space="preserve"> А.В., Гололобова Т.В.)</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D062A">
        <w:rPr>
          <w:rFonts w:ascii="Times New Roman" w:eastAsia="Times New Roman" w:hAnsi="Times New Roman" w:cs="Times New Roman"/>
          <w:b/>
          <w:bCs/>
          <w:sz w:val="27"/>
          <w:szCs w:val="27"/>
          <w:lang w:eastAsia="ru-RU"/>
        </w:rPr>
        <w:t>1. Область применения</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t xml:space="preserve">Настоящие методические рекомендации разработаны в соответствии с </w:t>
      </w:r>
      <w:hyperlink r:id="rId7" w:history="1">
        <w:r w:rsidRPr="00FD062A">
          <w:rPr>
            <w:rFonts w:ascii="Times New Roman" w:eastAsia="Times New Roman" w:hAnsi="Times New Roman" w:cs="Times New Roman"/>
            <w:color w:val="0000FF"/>
            <w:sz w:val="24"/>
            <w:szCs w:val="24"/>
            <w:u w:val="single"/>
            <w:lang w:eastAsia="ru-RU"/>
          </w:rPr>
          <w:t>Федеральным законом от 30 марта 1999 года N 52-ФЗ "О санитарно-эпидемиологическом благополучии населения"</w:t>
        </w:r>
      </w:hyperlink>
      <w:r w:rsidRPr="00FD062A">
        <w:rPr>
          <w:rFonts w:ascii="Times New Roman" w:eastAsia="Times New Roman" w:hAnsi="Times New Roman" w:cs="Times New Roman"/>
          <w:sz w:val="24"/>
          <w:szCs w:val="24"/>
          <w:lang w:eastAsia="ru-RU"/>
        </w:rPr>
        <w:t xml:space="preserve"> (Собрание законодательства Российской Федерации, 1999, N 14, ст.1650), </w:t>
      </w:r>
      <w:hyperlink r:id="rId8" w:history="1">
        <w:r w:rsidRPr="00FD062A">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24 июля 2000 года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hyperlink>
      <w:r w:rsidRPr="00FD062A">
        <w:rPr>
          <w:rFonts w:ascii="Times New Roman" w:eastAsia="Times New Roman" w:hAnsi="Times New Roman" w:cs="Times New Roman"/>
          <w:sz w:val="24"/>
          <w:szCs w:val="24"/>
          <w:lang w:eastAsia="ru-RU"/>
        </w:rPr>
        <w:t xml:space="preserve">, </w:t>
      </w:r>
      <w:hyperlink r:id="rId9" w:history="1">
        <w:r w:rsidRPr="00FD062A">
          <w:rPr>
            <w:rFonts w:ascii="Times New Roman" w:eastAsia="Times New Roman" w:hAnsi="Times New Roman" w:cs="Times New Roman"/>
            <w:color w:val="0000FF"/>
            <w:sz w:val="24"/>
            <w:szCs w:val="24"/>
            <w:u w:val="single"/>
            <w:lang w:eastAsia="ru-RU"/>
          </w:rPr>
          <w:t xml:space="preserve">постановлениями Правительства Москвы от 30 декабря 2003 года N 1065-ПП "О совершенствовании организации и проведения дезинфекционных, дезинсекционных и </w:t>
        </w:r>
        <w:proofErr w:type="spellStart"/>
        <w:r w:rsidRPr="00FD062A">
          <w:rPr>
            <w:rFonts w:ascii="Times New Roman" w:eastAsia="Times New Roman" w:hAnsi="Times New Roman" w:cs="Times New Roman"/>
            <w:color w:val="0000FF"/>
            <w:sz w:val="24"/>
            <w:szCs w:val="24"/>
            <w:u w:val="single"/>
            <w:lang w:eastAsia="ru-RU"/>
          </w:rPr>
          <w:t>дератизационных</w:t>
        </w:r>
        <w:proofErr w:type="spellEnd"/>
        <w:r w:rsidRPr="00FD062A">
          <w:rPr>
            <w:rFonts w:ascii="Times New Roman" w:eastAsia="Times New Roman" w:hAnsi="Times New Roman" w:cs="Times New Roman"/>
            <w:color w:val="0000FF"/>
            <w:sz w:val="24"/>
            <w:szCs w:val="24"/>
            <w:u w:val="single"/>
            <w:lang w:eastAsia="ru-RU"/>
          </w:rPr>
          <w:t xml:space="preserve"> мероприятий на объектах города Москвы"</w:t>
        </w:r>
      </w:hyperlink>
      <w:r w:rsidRPr="00FD062A">
        <w:rPr>
          <w:rFonts w:ascii="Times New Roman" w:eastAsia="Times New Roman" w:hAnsi="Times New Roman" w:cs="Times New Roman"/>
          <w:sz w:val="24"/>
          <w:szCs w:val="24"/>
          <w:lang w:eastAsia="ru-RU"/>
        </w:rPr>
        <w:t xml:space="preserve">, </w:t>
      </w:r>
      <w:hyperlink r:id="rId10" w:history="1">
        <w:r w:rsidRPr="00FD062A">
          <w:rPr>
            <w:rFonts w:ascii="Times New Roman" w:eastAsia="Times New Roman" w:hAnsi="Times New Roman" w:cs="Times New Roman"/>
            <w:color w:val="0000FF"/>
            <w:sz w:val="24"/>
            <w:szCs w:val="24"/>
            <w:u w:val="single"/>
            <w:lang w:eastAsia="ru-RU"/>
          </w:rPr>
          <w:t xml:space="preserve">от 11 мая 2004 года N 289-ПП "О Целевой среднесрочной программе "Повышение экологической и эпидемиологической безопасности на городских объектах и в местах массового скопления людей на основе современных ультрафиолетовых технологий </w:t>
        </w:r>
        <w:r w:rsidRPr="00FD062A">
          <w:rPr>
            <w:rFonts w:ascii="Times New Roman" w:eastAsia="Times New Roman" w:hAnsi="Times New Roman" w:cs="Times New Roman"/>
            <w:color w:val="0000FF"/>
            <w:sz w:val="24"/>
            <w:szCs w:val="24"/>
            <w:u w:val="single"/>
            <w:lang w:eastAsia="ru-RU"/>
          </w:rPr>
          <w:lastRenderedPageBreak/>
          <w:t>обеззараживания воды и воздуха (2005-2007 годы)"</w:t>
        </w:r>
      </w:hyperlink>
      <w:r w:rsidRPr="00FD062A">
        <w:rPr>
          <w:rFonts w:ascii="Times New Roman" w:eastAsia="Times New Roman" w:hAnsi="Times New Roman" w:cs="Times New Roman"/>
          <w:sz w:val="24"/>
          <w:szCs w:val="24"/>
          <w:lang w:eastAsia="ru-RU"/>
        </w:rPr>
        <w:t xml:space="preserve"> и по поручению городской Комиссии по предупреждению завоза и распространения синдрома острого респираторного заболевания (атипичной пневмонии) на территории Москвы (протокол заседания от 17.04.2003 N 1).</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Данные методические рекомендации предусматривают организацию и проведение контроля за соблюдением санитарных правил, разработкой плана и выполнения санитарно-противоэпидемических (профилактических) мероприятий, направленных на предупреждение или ликвидацию процесса накопления, размножения и распространения возбудителей инфекционных и паразитарных заболеваний и их переносчиков путем их уничтожения в системах вентиляции и кондиционирования, а также на поддержание нормируемых параметров микроклимата в административных, производственных и общественных зданиях.</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Настоящие методические рекомендации предназначены для администрации объектов, владельцев и арендаторов строений, помещений, пользователей административных, производственных и общественных зданий, юридических лиц и индивидуальных предпринимателей, осуществляющих работы по очистке и дезинфекции вентиляционных систем, кондиционеров и воздуховодов административных, производственных и общественных зданий, а также для учреждений госсанэпидслужбы </w:t>
      </w:r>
      <w:proofErr w:type="spellStart"/>
      <w:r w:rsidRPr="00FD062A">
        <w:rPr>
          <w:rFonts w:ascii="Times New Roman" w:eastAsia="Times New Roman" w:hAnsi="Times New Roman" w:cs="Times New Roman"/>
          <w:sz w:val="24"/>
          <w:szCs w:val="24"/>
          <w:lang w:eastAsia="ru-RU"/>
        </w:rPr>
        <w:t>г.Москвы</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D062A">
        <w:rPr>
          <w:rFonts w:ascii="Times New Roman" w:eastAsia="Times New Roman" w:hAnsi="Times New Roman" w:cs="Times New Roman"/>
          <w:b/>
          <w:bCs/>
          <w:sz w:val="27"/>
          <w:szCs w:val="27"/>
          <w:lang w:eastAsia="ru-RU"/>
        </w:rPr>
        <w:t>2. Используемые термины и определения</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b/>
          <w:bCs/>
          <w:sz w:val="24"/>
          <w:szCs w:val="24"/>
          <w:lang w:eastAsia="ru-RU"/>
        </w:rPr>
        <w:t>Система вентиляции</w:t>
      </w:r>
      <w:r w:rsidRPr="00FD062A">
        <w:rPr>
          <w:rFonts w:ascii="Times New Roman" w:eastAsia="Times New Roman" w:hAnsi="Times New Roman" w:cs="Times New Roman"/>
          <w:sz w:val="24"/>
          <w:szCs w:val="24"/>
          <w:lang w:eastAsia="ru-RU"/>
        </w:rPr>
        <w:t xml:space="preserve"> - комплекс оборудования для обработки и транспортировки воздуха.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b/>
          <w:bCs/>
          <w:sz w:val="24"/>
          <w:szCs w:val="24"/>
          <w:lang w:eastAsia="ru-RU"/>
        </w:rPr>
        <w:t>Система кондиционирования</w:t>
      </w:r>
      <w:r w:rsidRPr="00FD062A">
        <w:rPr>
          <w:rFonts w:ascii="Times New Roman" w:eastAsia="Times New Roman" w:hAnsi="Times New Roman" w:cs="Times New Roman"/>
          <w:sz w:val="24"/>
          <w:szCs w:val="24"/>
          <w:lang w:eastAsia="ru-RU"/>
        </w:rPr>
        <w:t xml:space="preserve"> - комплекс оборудования для создания и автоматического поддержания в помещении, отдельной зоне или технологическом аппарате определенных параметров воздушной среды вне зависимости или в заданной зависимости от атмосферных или внутренних условий.</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b/>
          <w:bCs/>
          <w:sz w:val="24"/>
          <w:szCs w:val="24"/>
          <w:lang w:eastAsia="ru-RU"/>
        </w:rPr>
        <w:t>Рециркуляция воздуха</w:t>
      </w:r>
      <w:r w:rsidRPr="00FD062A">
        <w:rPr>
          <w:rFonts w:ascii="Times New Roman" w:eastAsia="Times New Roman" w:hAnsi="Times New Roman" w:cs="Times New Roman"/>
          <w:sz w:val="24"/>
          <w:szCs w:val="24"/>
          <w:lang w:eastAsia="ru-RU"/>
        </w:rPr>
        <w:t xml:space="preserve"> - подмешивание воздуха помещения к наружному воздуху и подача этой смеси в данное или другие помещения; рециркуляцией не является перемешивание воздуха в пределах одного помещения, в том числе сопровождаемое нагреванием (охлаждением) отопительными агрегатами (приборами) или вентиляторами-веерами.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b/>
          <w:bCs/>
          <w:sz w:val="24"/>
          <w:szCs w:val="24"/>
          <w:lang w:eastAsia="ru-RU"/>
        </w:rPr>
        <w:t>Пылевые, жировые и др. органические и неорганические отложения</w:t>
      </w:r>
      <w:r w:rsidRPr="00FD062A">
        <w:rPr>
          <w:rFonts w:ascii="Times New Roman" w:eastAsia="Times New Roman" w:hAnsi="Times New Roman" w:cs="Times New Roman"/>
          <w:sz w:val="24"/>
          <w:szCs w:val="24"/>
          <w:lang w:eastAsia="ru-RU"/>
        </w:rPr>
        <w:t xml:space="preserve"> - твердые, жидкие, газо- и парообразные органические и неорганические вредные вещества (примеси), содержащиеся в воздушной среде помещений зданий и в атмосферном воздухе вне зданий, накопление которых происходит на внутренней поверхности компонентов систем вентиляции и кондиционирования воздуха.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b/>
          <w:bCs/>
          <w:sz w:val="24"/>
          <w:szCs w:val="24"/>
          <w:lang w:eastAsia="ru-RU"/>
        </w:rPr>
        <w:t>Производственный контроль</w:t>
      </w:r>
      <w:r w:rsidRPr="00FD062A">
        <w:rPr>
          <w:rFonts w:ascii="Times New Roman" w:eastAsia="Times New Roman" w:hAnsi="Times New Roman" w:cs="Times New Roman"/>
          <w:sz w:val="24"/>
          <w:szCs w:val="24"/>
          <w:lang w:eastAsia="ru-RU"/>
        </w:rPr>
        <w:t xml:space="preserve"> за соблюдением санитарных правил и выполнением санитарно-противоэпидемических (профилактических) мероприятий - составная часть общей системы производственного контроля, направленная на обеспечение санитарно-эпидемиологического благополучия, сохранение жизни и здоровья людей в процессе производства, хранения, транспортировки и реализации продукции, выполнения работ, оказания услуг.</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lastRenderedPageBreak/>
        <w:br/>
      </w:r>
      <w:r w:rsidRPr="00FD062A">
        <w:rPr>
          <w:rFonts w:ascii="Times New Roman" w:eastAsia="Times New Roman" w:hAnsi="Times New Roman" w:cs="Times New Roman"/>
          <w:b/>
          <w:bCs/>
          <w:sz w:val="24"/>
          <w:szCs w:val="24"/>
          <w:lang w:eastAsia="ru-RU"/>
        </w:rPr>
        <w:t>Периодичность контроля</w:t>
      </w:r>
      <w:r w:rsidRPr="00FD062A">
        <w:rPr>
          <w:rFonts w:ascii="Times New Roman" w:eastAsia="Times New Roman" w:hAnsi="Times New Roman" w:cs="Times New Roman"/>
          <w:sz w:val="24"/>
          <w:szCs w:val="24"/>
          <w:lang w:eastAsia="ru-RU"/>
        </w:rPr>
        <w:t xml:space="preserve"> - частота проведения контрольных испытаний в критических точках, определяемая планом проведения производственного контроля.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b/>
          <w:bCs/>
          <w:sz w:val="24"/>
          <w:szCs w:val="24"/>
          <w:lang w:eastAsia="ru-RU"/>
        </w:rPr>
        <w:t>Дезинфицирующее средство</w:t>
      </w:r>
      <w:r w:rsidRPr="00FD062A">
        <w:rPr>
          <w:rFonts w:ascii="Times New Roman" w:eastAsia="Times New Roman" w:hAnsi="Times New Roman" w:cs="Times New Roman"/>
          <w:sz w:val="24"/>
          <w:szCs w:val="24"/>
          <w:lang w:eastAsia="ru-RU"/>
        </w:rPr>
        <w:t xml:space="preserve"> - физическое или химическое средство, включающее дезинфицирующий агент.</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b/>
          <w:bCs/>
          <w:sz w:val="24"/>
          <w:szCs w:val="24"/>
          <w:lang w:eastAsia="ru-RU"/>
        </w:rPr>
        <w:t>Дезинфекция</w:t>
      </w:r>
      <w:r w:rsidRPr="00FD062A">
        <w:rPr>
          <w:rFonts w:ascii="Times New Roman" w:eastAsia="Times New Roman" w:hAnsi="Times New Roman" w:cs="Times New Roman"/>
          <w:sz w:val="24"/>
          <w:szCs w:val="24"/>
          <w:lang w:eastAsia="ru-RU"/>
        </w:rPr>
        <w:t xml:space="preserve"> (буквально - "без инфекции") - санитарно-противоэпидемиологическое (профилактическое) мероприятие, направленное на уничтожение микроорганизмов на объектах внешней среды, способных вызывать инфекционные заболевания у человека.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b/>
          <w:bCs/>
          <w:sz w:val="24"/>
          <w:szCs w:val="24"/>
          <w:lang w:eastAsia="ru-RU"/>
        </w:rPr>
        <w:t>Профилактическая дезинфекция</w:t>
      </w:r>
      <w:r w:rsidRPr="00FD062A">
        <w:rPr>
          <w:rFonts w:ascii="Times New Roman" w:eastAsia="Times New Roman" w:hAnsi="Times New Roman" w:cs="Times New Roman"/>
          <w:sz w:val="24"/>
          <w:szCs w:val="24"/>
          <w:lang w:eastAsia="ru-RU"/>
        </w:rPr>
        <w:t xml:space="preserve"> - это санитарно-противоэпидемиологическое (профилактическое) мероприятие, которое проводится при отсутствии выявленного источника инфекции и имеет целью предупреждение возникновения инфекционных заболеваний, распространения, накопления возбудителей этих заболеваний на объектах окружающей среды для защиты человека от возможного заражения.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D062A">
        <w:rPr>
          <w:rFonts w:ascii="Times New Roman" w:eastAsia="Times New Roman" w:hAnsi="Times New Roman" w:cs="Times New Roman"/>
          <w:b/>
          <w:bCs/>
          <w:sz w:val="27"/>
          <w:szCs w:val="27"/>
          <w:lang w:eastAsia="ru-RU"/>
        </w:rPr>
        <w:t>3. Особенности проведения очистки и дезинфекции систем вентиляции и кондиционирования воздуха</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t>Технологический процесс очистки и дезинфекции систем вентиляции и кондиционирования предусматривает организацию и проведение работ в 4 этапа.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I. Проведение санитарно-эпидемиологического обследования систем вентиляции и кондиционирования, а также помещений, в которых они установлены с целью оценки их санитарно-гигиенического и санитарно-технического состояния и включают в себя: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экспертизу проектной документации, паспортов систем вентиляции и кондиционирования воздуха, определение соответствия проектной документации на системы вентиляции и кондиционирования воздуха санитарно-гигиеническим требованиям и нормам;</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оценку использованного оборудования, его эффективности;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оценку качества и эффективности монтажных и пуско-наладочных работ;</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определение соответствия фактического состояния, расположения и конструкции систем вентиляции и кондиционирования воздуха проектным данным;</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проведение замеров нормируемых параметров микроклимата;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оценку степени загрязнения воздуховодов и других компонентов систем вентиляции и кондиционирования воздуха органическими и неорганическими отложениями;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забор материала из систем вентиляции и кондиционирования и проведение лабораторных исследований;</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оценку эффективности установленного в системах оборудования для обеззараживания воздуха на основе современных ультрафиолетовых технологий;</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lastRenderedPageBreak/>
        <w:br/>
        <w:t>- оценку эффективности проведенных мероприятий по очистке и дезинфекции систем вентиляции и кондиционирования;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анализ результатов с разработкой соответствующих мероприятий.</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Эксплуатационный режим каждой системы вентиляции и кондиционирования воздуха должен быть представлен в эксплуатационной документации, в </w:t>
      </w:r>
      <w:proofErr w:type="spellStart"/>
      <w:r w:rsidRPr="00FD062A">
        <w:rPr>
          <w:rFonts w:ascii="Times New Roman" w:eastAsia="Times New Roman" w:hAnsi="Times New Roman" w:cs="Times New Roman"/>
          <w:sz w:val="24"/>
          <w:szCs w:val="24"/>
          <w:lang w:eastAsia="ru-RU"/>
        </w:rPr>
        <w:t>т.ч</w:t>
      </w:r>
      <w:proofErr w:type="spellEnd"/>
      <w:r w:rsidRPr="00FD062A">
        <w:rPr>
          <w:rFonts w:ascii="Times New Roman" w:eastAsia="Times New Roman" w:hAnsi="Times New Roman" w:cs="Times New Roman"/>
          <w:sz w:val="24"/>
          <w:szCs w:val="24"/>
          <w:lang w:eastAsia="ru-RU"/>
        </w:rPr>
        <w:t xml:space="preserve">. в Журнале ремонта и эксплуатации </w:t>
      </w:r>
      <w:proofErr w:type="spellStart"/>
      <w:r w:rsidRPr="00FD062A">
        <w:rPr>
          <w:rFonts w:ascii="Times New Roman" w:eastAsia="Times New Roman" w:hAnsi="Times New Roman" w:cs="Times New Roman"/>
          <w:sz w:val="24"/>
          <w:szCs w:val="24"/>
          <w:lang w:eastAsia="ru-RU"/>
        </w:rPr>
        <w:t>вентоборудования</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Журнал ремонта и эксплуатации </w:t>
      </w:r>
      <w:proofErr w:type="spellStart"/>
      <w:r w:rsidRPr="00FD062A">
        <w:rPr>
          <w:rFonts w:ascii="Times New Roman" w:eastAsia="Times New Roman" w:hAnsi="Times New Roman" w:cs="Times New Roman"/>
          <w:sz w:val="24"/>
          <w:szCs w:val="24"/>
          <w:lang w:eastAsia="ru-RU"/>
        </w:rPr>
        <w:t>вентоборудования</w:t>
      </w:r>
      <w:proofErr w:type="spellEnd"/>
      <w:r w:rsidRPr="00FD062A">
        <w:rPr>
          <w:rFonts w:ascii="Times New Roman" w:eastAsia="Times New Roman" w:hAnsi="Times New Roman" w:cs="Times New Roman"/>
          <w:sz w:val="24"/>
          <w:szCs w:val="24"/>
          <w:lang w:eastAsia="ru-RU"/>
        </w:rPr>
        <w:t xml:space="preserve"> должен содержать:</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наименование учреждения, отделения, участка помещений, которые обслуживаются системой вентиляции и кондиционирования;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фамилию лица, обслуживающего вентиляционные установки (кондиционеры);</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производительность систем по воздуху, теплу, холоду, нормативные величины воздухообмена;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особенности обслуживания системы и ее компонентов (порядок и сроки очистки и замены фильтров, очистки и дезинфекции воздуховодов и других компонентов);</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плановые сроки и проведение работ по определению эффективности вентиляционных установок.</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Оценивается возможность организации доступа к внутренней поверхности воздуховодов и других компонентов для проведения очистки и дезинфекции (установка сервисных люков).</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Результаты санитарно-эпидемиологического обследования оформляются Актом санитарно-эпидемиологического обследования систем вентиляции (кондиционирования) воздуха объекта. Примерный образец акта представлен в приложении 1.</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II. На основании материалов санитарно-эпидемиологического обследования и оценки санитарно-гигиенического и санитарно-технического состояния осуществляется разработка тактики и плана проведения работ по очистке и дезинфекции систем вентиляции и кондиционирования. На данном этапе также осуществляется выбор методов очистки и дезинфекции, а также средств очистки и дезинфекции и проводятся необходимые подготовительные работы.</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План проведения работ по очистке и дезинфекции систем вентиляции и кондиционирования воздуха необходимо составлять в соответствии с предлагаемым алгоритмом:</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1. Выбор на основе анализа результатов санитарно-эпидемиологического обследования способа очистки системы вентиляции и кондиционирования воздуха.</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2. Выбор метода дезинфекции.</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lastRenderedPageBreak/>
        <w:t>3. Выбор дезинфицирующего средства (при химическом методе дезинфекции).</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4. Расчет потребного количества дезинфицирующего средства.</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5. Определение перечня предполагаемой к использованию дезинфекционной аппаратуры и техники, подготовка ее к работе.</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6. Выбор бактерицидного оборудования на основе современных ультрафиолетовых технологий для установки в систему вентиляции и кондиционирования воздуха, если таковые не были установлены ранее.</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7. Оповещение администрации объекта о проведении работ по очистке и дезинфекции системы вентиляции и кондиционирования воздуха, доведение мер предосторожности.</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8. Осуществление демонтажа системы вентиляции и кондиционирования воздуха.</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9. Проведение очистки.</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10. Проведение дезинфекции.</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11. Установка (при необходимости) ультрафиолетового оборудования в систему вентиляции и кондиционирования воздуха.</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12. Монтаж системы.</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13. Учет работ по очистке и дезинфекции.</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14. Оценка эффективности очистки и дезинфекции системы вентиляции и кондиционирования воздуха.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III. Собственно проведение работ по очистке и дезинфекции систем вентиляции и кондиционирования воздуха.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Очистку и дезинфекцию систем вентиляции и кондиционирования воздуха следует выполнять с учетом их конструкции и специфических особенностей оборудования.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Очистка систем вентиляции и кондиционирования воздуха может быть произведена сухим или влажным способом, в зависимости от загрязняющего воздух агента (пыль, органические, неорганические вещества и др.).</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Очистка внутренней поверхности воздуховодов производится без применения воды и </w:t>
      </w:r>
      <w:r w:rsidRPr="00FD062A">
        <w:rPr>
          <w:rFonts w:ascii="Times New Roman" w:eastAsia="Times New Roman" w:hAnsi="Times New Roman" w:cs="Times New Roman"/>
          <w:sz w:val="24"/>
          <w:szCs w:val="24"/>
          <w:lang w:eastAsia="ru-RU"/>
        </w:rPr>
        <w:lastRenderedPageBreak/>
        <w:t>химических средств, состоящих из концентрированных кислотных и щелочных растворов. Допускается применять химические чистящие средства, воду и пар лишь в случае проведения очистки воздуховодов кухонных вытяжных систем с полной разборкой, либо после предварительного проведения герметизации очищаемых воздуховодов.</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В случае проведения очистки и дезинфекции воздуховодов вручную, необходимо разобрать вентиляционную сеть на детали, произвести очистку и дезинфекцию и вновь смонтировать воздуховоды. Также возможно производить очистку и дезинфекцию вентиляционных сетей вручную через специально установленные в воздуховоды герметичные инспекционные двери. Частота установки герметичных инспекционных дверей и их размеры должны обеспечивать визуальный контроль над процессом очистки и дезинфекции на всех участках вентиляционной сети.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При проведении дезинфекционных работ обязательно соблюдение требований, регламентированных действующими методическими указаниями на конкретный дезинфицирующий препарат (его назначение, норма расхода, способы и кратность обработки, способы и режимы применения, экспозиция, меры защиты и пр.).</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Приготовление рабочих растворов дезинфицирующих средств для дезинфекции систем вентиляции и кондиционирования воздуха необходимо проводить в специальном помещении, оборудованном приточно-вытяжной вентиляцией. В этом помещении запрещается хранение личных вещей, пищевых продуктов, присутствие посторонних лиц, прием пищи, курение.</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Применяемая при проведении дезинфекционных работ техника и аппаратура должны быть исправными, чистыми, соответствующими поставленным задачам и применяемому дезинфицирующему средству. Не допускается для работ по дезинфекции использование аппаратуры и оборудования, не прошедшего государственную регистрацию в установленном порядке.</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Перед проведением дезинфекции необходимо определить потребность в дезинфицирующем средстве на единовременную обработку, которая рассчитывается в соответствии с приложением N 3 на основе методических указаний по применению конкретного дезинфицирующего средства.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Расчет потребности проводит специалист, ответственный за организацию производственного контроля на объекте, осуществляющем дезинфекцию систем вентиляции и кондиционирования воздуха. В случае отсутствия такого специалиста или необходимых условий расчет потребности может проводиться организацией, аккредитованной для этих целей в установленном порядке.</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Сотрудники административных зданий, лица, проживающие в помещениях, где установлены кондиционеры, должны быть заранее оповещены о сроках проведения дезинфекционных работ и мерах предосторожности.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Воздухозаборные и воздухораспределительные компоненты систем вентиляции и кондиционирования воздуха (решетки, диффузоры, сопла, насадки, сетки и т.д.), для проведения очистки и дезинфекции, должны быть демонтированы. Производить очистку и дезинфекцию систем вентиляции, кондиционирования воздуха и воздуховодов допускается как вручную, так и с использованием механизированных средств, снижающих трудоемкость работ.</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lastRenderedPageBreak/>
        <w:t>Очистку этих компонентов систем вентиляции и кондиционирования воздуха рекомендуется выполнять механическим способом с последующим нанесением дезинфицирующих средств. После очистки и дезинфекции перед пуском систем вентиляции, кондиционирования воздуха и воздуховодов в эксплуатацию, поверхности воздуховодов и оборудования должны быть сухими.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Очистку и дезинфекцию регулирующих устройств (дроссель-клапанов, шиберов, заслонок и т.д.) рекомендуется выполнять без демонтажа, через инспекционные двери, определенного размера. Регулирующие устройства должны быть очищены с обеих сторон.</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При невозможности осуществления очистки и дезинфекции фильтров (в случае обнаружения характерных нарушений, например неравномерности пылевого загрязнения, намокания, утечки, и др.), воздушный фильтр соответствующей ступени должен быть заменен.</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Для очистки и дезинфекции осевых и радиальных вентиляторов рекомендуется демонтировать мягкие вставки с целью обеспечения доступа к внутренней поверхности и рабочему колесу. При отсутствии мягких вставок демонтируются участки воздуховодов. При размере рабочего колеса радиального вентилятора более 400 мм вентиляторы должны иметь легкоснимаемую инспекционную дверь. Для обработки круглых канальных вентиляторов следует производить их демонтаж.</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Очистку и дезинфекцию прямоугольных канальных вентиляторов рекомендуется проводить при открытой сервисной крышкой, на которой установлен электродвигатель и рабочее колесо. Обработку прямоугольных трубчатых и пластинчатых шумоглушителей следует выполнять через инспекционные двери. При загрязнении пластинчатых шумоглушителей жировыми или другими отложениями с высокой адгезией, рекомендуется осуществлять замену звукопоглощающих пластин. В аналогичных случаях с трубчатыми шумоглушителями необходима их замена.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Очистку и дезинфекцию пластинчатых теплообменников (нагревателей, охладителей, осушителей и др.) следует выполнять с учетом их конструкции. В случаях высокой степени загрязнения следует использовать специальные чистящие препараты. Используемые чистящие и дезинфицирующие препараты не должны нарушать и приводить к порче материалы, из которых изготовлен теплообменник. Использование воды для очистки теплообменников допускается только при их демонтаже или же проведении ряда мероприятий, исключающих попадание воды на другие компоненты системы. Установка теплообменников в систему вентиляции и кондиционирования после очистки и дезинфекции, допускается только в сухом состоянии.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Дренажные лотки теплообменников для очистки и дезинфекции следует демонтировать. Дренажные трубопроводы должны очищаться от ила и других отложений. Допускается использовать для промывки дренажной системы чистящих препаратов.</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Очистка и дезинфекция внутренней поверхности корпусов центральных кондиционеров и камер смешения, внутренней поверхности секций центральных кондиционеров осуществляется через сервисные двери.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Для аналогичной обработки местных кондиционеров необходимо произвести разборку агрегата согласно инструкции по их ремонту.</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Очистка и дезинфекция охлаждаемых потолков, увлажнителей и градирен должна </w:t>
      </w:r>
      <w:r w:rsidRPr="00FD062A">
        <w:rPr>
          <w:rFonts w:ascii="Times New Roman" w:eastAsia="Times New Roman" w:hAnsi="Times New Roman" w:cs="Times New Roman"/>
          <w:sz w:val="24"/>
          <w:szCs w:val="24"/>
          <w:lang w:eastAsia="ru-RU"/>
        </w:rPr>
        <w:lastRenderedPageBreak/>
        <w:t>производиться согласно инструкции производителя по эксплуатации и техническому обслуживанию.</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После очистки и дезинфекции воздуховодов и фильтров проводится очистка и дезинфекция воздухоприемника, воздухораспределителей или насадок.</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Очистка и дезинфекция внутреннего испарительного блока бытовых кондиционеров проводится в следующей последовательности: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снимается верхняя крышка (панель), извлекается фильтр (воздушный, угольный);</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воздушный фильтр либо заменяется, либо промывается в мыльно-содовом растворе и обрабатывается с применением дезинфицирующего средства методом погружения или орошения. Угольный фильтр подлежит замене (утилизации);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проводится очистка и дезинфекция радиаторной решетки кондиционера и накопителя конденсата методом протирания.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Дезинфекция систем вентиляции и кондиционирования воздуха проводятся путем орошения или протирания внутренней поверхности воздуховодов, сетевого и вентиляционного оборудования, дезинфицирующим средством, заданной концентрации.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Очистку и дезинфекцию систем вентиляции и кондиционирования воздуха необходимо проводить под руководством инженера по вентиляции. Очистка и дезинфекция проводится только при выключенных системах вентиляции и кондиционирования; перед проведением дезинфекции на вентиляционных системах (в местах нахождения выключателей) размещается табличка с предупреждающей надписью о проведении очистки, дезинфекции и временном запрете на пользование вентиляцией (кондиционером).</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Включение систем вентиляции и кондиционирования воздуха после очистки и дезинфекции осуществляет специалист, ответственный за их эксплуатацию.</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Ответственность за своевременное и качественное проведение дезинфекции элементов систем вентиляции и кондиционирования воздуха несут организации эксплуатирующие здание.</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IV. Оценка эффективности проведенных работ по очистке систем вентиляции и кондиционирования воздуха.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На каждом объекте рекомендуется проведение учета работ по очистке и дезинфекции элементов систем вентиляции и кондиционирования воздуха (приложение 2).</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Контроль эффективности проведения очистки и дезинфекции систем вентиляции и кондиционировании рекомендуется осуществлять визуальной оценкой остаточной степени загрязнения с применением лабораторных методов исследования воздуха закрытых помещений путем определения общего микробного числа (ОМЧ) и наличия патогенной микрофлоры до начала проведения указанных выше работ и после них. Отбор проб воздуха рекомендуется проводить в местах притока воздушного потока в помещения.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Забор материала для проведения лабораторных исследований (смывы) следует выполнять </w:t>
      </w:r>
      <w:r w:rsidRPr="00FD062A">
        <w:rPr>
          <w:rFonts w:ascii="Times New Roman" w:eastAsia="Times New Roman" w:hAnsi="Times New Roman" w:cs="Times New Roman"/>
          <w:sz w:val="24"/>
          <w:szCs w:val="24"/>
          <w:lang w:eastAsia="ru-RU"/>
        </w:rPr>
        <w:lastRenderedPageBreak/>
        <w:t>с поверхности компонентов систем вентиляции и кондиционирования, потенциально подверженных микробному росту. К таким компонентам относятся фильтры, шумоглушители, градирни, местные кондиционеры, увлажнители, теплообменники охладителей и рекуператоров и их дренажные поддоны. Кроме того, следует выполнять забор материала для проведения лабораторных исследований в местах визуального обнаружения загрязнения или подозрения на него и в зонах несанкционированного увлажнения.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Оценка эффективности проводится по полученным результатам после проведения дезинфекционных мероприятий. Результаты лабораторных исследований воздуха должны соответствовать требованиям санитарных правил и установленных нормативов к воздуху закрытых помещений для каждой конкретной категории объектов. При этом не допускается наличия патогенной микрофлоры в воздухе помещений, вентиляционных системах и кондиционерах.</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Система вентиляции и кондиционирования воздуха считается чистой, если на </w:t>
      </w:r>
      <w:proofErr w:type="spellStart"/>
      <w:r w:rsidRPr="00FD062A">
        <w:rPr>
          <w:rFonts w:ascii="Times New Roman" w:eastAsia="Times New Roman" w:hAnsi="Times New Roman" w:cs="Times New Roman"/>
          <w:sz w:val="24"/>
          <w:szCs w:val="24"/>
          <w:lang w:eastAsia="ru-RU"/>
        </w:rPr>
        <w:t>воздухонесущих</w:t>
      </w:r>
      <w:proofErr w:type="spellEnd"/>
      <w:r w:rsidRPr="00FD062A">
        <w:rPr>
          <w:rFonts w:ascii="Times New Roman" w:eastAsia="Times New Roman" w:hAnsi="Times New Roman" w:cs="Times New Roman"/>
          <w:sz w:val="24"/>
          <w:szCs w:val="24"/>
          <w:lang w:eastAsia="ru-RU"/>
        </w:rPr>
        <w:t xml:space="preserve"> поверхностях воздуховодов, сетевого и вентиляционного оборудования полностью отсутствуют видимые загрязнения и зоны увлажнения, и по результатам лабораторных исследований.</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Состояние системы вентиляции и кондиционирования воздуха оценивается как требующая очистки и дезинфекции в случае, если санитарно-эпидемиологическое обследование выявило наличие видимого загрязнения на </w:t>
      </w:r>
      <w:proofErr w:type="spellStart"/>
      <w:r w:rsidRPr="00FD062A">
        <w:rPr>
          <w:rFonts w:ascii="Times New Roman" w:eastAsia="Times New Roman" w:hAnsi="Times New Roman" w:cs="Times New Roman"/>
          <w:sz w:val="24"/>
          <w:szCs w:val="24"/>
          <w:lang w:eastAsia="ru-RU"/>
        </w:rPr>
        <w:t>воздухонесущих</w:t>
      </w:r>
      <w:proofErr w:type="spellEnd"/>
      <w:r w:rsidRPr="00FD062A">
        <w:rPr>
          <w:rFonts w:ascii="Times New Roman" w:eastAsia="Times New Roman" w:hAnsi="Times New Roman" w:cs="Times New Roman"/>
          <w:sz w:val="24"/>
          <w:szCs w:val="24"/>
          <w:lang w:eastAsia="ru-RU"/>
        </w:rPr>
        <w:t xml:space="preserve"> поверхностях и поверхностях воздухораспределителей (решеток, диффузоров и т.д.), или поступление частиц загрязнения из воздухораспределителей в помещение, а также по результатам лабораторных исследований.</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Результаты контроля вносятся в Журнал учета проведения очистки и дезинфекции систем вентиляции и кондиционирования воздуха на объекте (приложение 2).</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D062A">
        <w:rPr>
          <w:rFonts w:ascii="Times New Roman" w:eastAsia="Times New Roman" w:hAnsi="Times New Roman" w:cs="Times New Roman"/>
          <w:b/>
          <w:bCs/>
          <w:sz w:val="27"/>
          <w:szCs w:val="27"/>
          <w:lang w:eastAsia="ru-RU"/>
        </w:rPr>
        <w:t>4. Организация контроля за проведением работ по очистке и дезинфекции систем вентиляции и кондиционирования воздуха</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t>Оценка эффективности выполненных работ проводится путем контрольных мероприятий за проведением очистки и дезинфекции систем вентиляции и кондиционирования воздуха.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В каждом учреждении (предприятии) приказом его руководителя назначается лицо, непосредственно отвечающее за эксплуатацию систем вентиляции и кондиционирования воздуха, имеющего специальное техническое образование (или заключается договор со специализированной организацией на техническое обслуживание), а также лицо, ответственное за организацию и осуществление производственного контроля.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Контроль за проведением работ по очистке и дезинфекции систем вентиляции и кондиционирования осуществляется в процессе производственного контроля, экспертного контроля и контроля в рамках Госсанэпиднадзора.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Первичной и основной формой контроля за проведением мероприятий по очистке и дезинфекции систем вентиляции и кондиционирования воздуха является производственный контроль за соблюдением санитарных правил. Он осуществляется </w:t>
      </w:r>
      <w:r w:rsidRPr="00FD062A">
        <w:rPr>
          <w:rFonts w:ascii="Times New Roman" w:eastAsia="Times New Roman" w:hAnsi="Times New Roman" w:cs="Times New Roman"/>
          <w:sz w:val="24"/>
          <w:szCs w:val="24"/>
          <w:lang w:eastAsia="ru-RU"/>
        </w:rPr>
        <w:lastRenderedPageBreak/>
        <w:t xml:space="preserve">самостоятельно и за средства индивидуальных предпринимателей и юридических лиц, занятых осуществлением деятельности, выполнением работ и оказанием услуг на объектах </w:t>
      </w:r>
      <w:proofErr w:type="spellStart"/>
      <w:r w:rsidRPr="00FD062A">
        <w:rPr>
          <w:rFonts w:ascii="Times New Roman" w:eastAsia="Times New Roman" w:hAnsi="Times New Roman" w:cs="Times New Roman"/>
          <w:sz w:val="24"/>
          <w:szCs w:val="24"/>
          <w:lang w:eastAsia="ru-RU"/>
        </w:rPr>
        <w:t>г.Москвы</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Целью производственного контроля является обеспечение безопасности и безвредности для человека и среды обитания вредного влияния объектов производственного контроля (очистки и дезинфекции систем вентиляции и кондиционирования) путем должного выполнения санитарных правил, санитарно-противоэпидемических (профилактических) мероприятий, организации и осуществления контроля за соблюдением.</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Производственный контроль включает:</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наличие официально изданных санитарных правил, методов и методик контроля воздуха;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осуществление лабораторных исследований и испытаний;</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организацию медицинских осмотров, профессиональной подготовки и аттестации должностных лиц и работников, осуществляющих эксплуатацию, обслуживание, очистку и дезинфекцию систем вентиляции и кондиционирования воздуха;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ведение учета и отчетности, установленной действующим законодательством по вопросам, связанным с осуществлением производственного контроля;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визуальный контроль специально уполномоченными должностными лицами организации за выполнением санитарно-противоэпидемических (профилактических) мероприятий, соблюдением санитарных правил, разработкой и реализацией мер, направленных на устранение выявленных нарушений при осуществлении очистки и дезинфекции систем вентиляции и кондиционирования воздуха.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Все мероприятия производственного контроля отражаются в Программе (плане) производственного контроля, составляемого юридическим лицом, индивидуальным предпринимателем до начала осуществления деятельности, и согласованного с центром Госсанэпиднадзора.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Мероприятия по проведению производственного контроля осуществляются юридическими лицами и индивидуальными предпринимателями, они же несут ответственность за своевременность организации, полноту и достоверность осуществляемого производственного контроля.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Юридические лица и индивидуальные предприниматели представляют информацию о результатах производственного контроля центрам Госсанэпиднадзора по их запросам.</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Самостоятельной формой контроля за проведением очистки и дезинфекции систем вентиляции и кондиционирования является экспертный контроль.</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Он осуществляется по инициативе юридических лиц и индивидуальных предпринимателей для подтверждения и обеспечения безопасности и (или) безвредности для человека и среды обитания осуществляемой ими деятельности, производимой продукции, выполняемых работ и оказываемых услуг в случаях, когда у них отсутствуют условия для проведения производственного контроля. Кроме этого, экспертный контроль проводится, если материалы контрольных мероприятий необходимы для представления в лицензирующие органы, органы сертификации, исполнительной власти, в </w:t>
      </w:r>
      <w:r w:rsidRPr="00FD062A">
        <w:rPr>
          <w:rFonts w:ascii="Times New Roman" w:eastAsia="Times New Roman" w:hAnsi="Times New Roman" w:cs="Times New Roman"/>
          <w:sz w:val="24"/>
          <w:szCs w:val="24"/>
          <w:lang w:eastAsia="ru-RU"/>
        </w:rPr>
        <w:lastRenderedPageBreak/>
        <w:t xml:space="preserve">контролирующие и надзорные органы и др. Выполняется организациями, аккредитованными Центром Госсанэпиднадзора в </w:t>
      </w:r>
      <w:proofErr w:type="spellStart"/>
      <w:r w:rsidRPr="00FD062A">
        <w:rPr>
          <w:rFonts w:ascii="Times New Roman" w:eastAsia="Times New Roman" w:hAnsi="Times New Roman" w:cs="Times New Roman"/>
          <w:sz w:val="24"/>
          <w:szCs w:val="24"/>
          <w:lang w:eastAsia="ru-RU"/>
        </w:rPr>
        <w:t>г.Москве</w:t>
      </w:r>
      <w:proofErr w:type="spellEnd"/>
      <w:r w:rsidRPr="00FD062A">
        <w:rPr>
          <w:rFonts w:ascii="Times New Roman" w:eastAsia="Times New Roman" w:hAnsi="Times New Roman" w:cs="Times New Roman"/>
          <w:sz w:val="24"/>
          <w:szCs w:val="24"/>
          <w:lang w:eastAsia="ru-RU"/>
        </w:rPr>
        <w:t xml:space="preserve"> в установленном порядке с целью подтверждения требованиям санитарных правил, объема и качества выполненных работ по очистке и дезинфекции систем вентиляции и кондиционирования воздуха. Экспертный контроль осуществляется в случаях:</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1. Отсутствия у юридических лиц и индивидуальных предпринимателей условий для проведения производственного контроля и по их заявке.</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2. По предписаниям главных государственных санитарных врачей и их заместителей.</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Высшей формой контроля за организацией и проведением мероприятий по очистке и дезинфекции систем вентиляции и кондиционирования воздуха является проведение контрольных мероприятий в рамках государственного санитарно-эпидемиологического надзора, осуществляемого учреждениями госсанэпидслужбы. Он включает в себя проведение контроля как за осуществлением очистки и дезинфекции систем вентиляции и кондиционирования, так и за полнотой, своевременностью и качеством осуществляемого индивидуальными предпринимателями и юридическими лицами производственного контроля.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Порядок и частота проведения такого контроля (не чаще одного раза в два года) регламентированы </w:t>
      </w:r>
      <w:hyperlink r:id="rId11" w:history="1">
        <w:r w:rsidRPr="00FD062A">
          <w:rPr>
            <w:rFonts w:ascii="Times New Roman" w:eastAsia="Times New Roman" w:hAnsi="Times New Roman" w:cs="Times New Roman"/>
            <w:color w:val="0000FF"/>
            <w:sz w:val="24"/>
            <w:szCs w:val="24"/>
            <w:u w:val="single"/>
            <w:lang w:eastAsia="ru-RU"/>
          </w:rPr>
          <w:t>Федеральным законом от 08.08.2001 N 134-ФЗ "О защите прав юридических лиц и индивидуальных предпринимателей при проведении государственного контроля (надзора)",</w:t>
        </w:r>
      </w:hyperlink>
      <w:r w:rsidRPr="00FD062A">
        <w:rPr>
          <w:rFonts w:ascii="Times New Roman" w:eastAsia="Times New Roman" w:hAnsi="Times New Roman" w:cs="Times New Roman"/>
          <w:sz w:val="24"/>
          <w:szCs w:val="24"/>
          <w:lang w:eastAsia="ru-RU"/>
        </w:rPr>
        <w:t xml:space="preserve"> </w:t>
      </w:r>
      <w:hyperlink r:id="rId12" w:history="1">
        <w:r w:rsidRPr="00FD062A">
          <w:rPr>
            <w:rFonts w:ascii="Times New Roman" w:eastAsia="Times New Roman" w:hAnsi="Times New Roman" w:cs="Times New Roman"/>
            <w:color w:val="0000FF"/>
            <w:sz w:val="24"/>
            <w:szCs w:val="24"/>
            <w:u w:val="single"/>
            <w:lang w:eastAsia="ru-RU"/>
          </w:rPr>
          <w:t>постановлением Правительства РФ от 24 июля 2000 года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FD062A">
        <w:rPr>
          <w:rFonts w:ascii="Times New Roman" w:eastAsia="Times New Roman" w:hAnsi="Times New Roman" w:cs="Times New Roman"/>
          <w:sz w:val="24"/>
          <w:szCs w:val="24"/>
          <w:lang w:eastAsia="ru-RU"/>
        </w:rPr>
        <w:t xml:space="preserve"> (с изменениями от 6 февраля 2004 года), </w:t>
      </w:r>
      <w:hyperlink r:id="rId13" w:history="1">
        <w:r w:rsidRPr="00FD062A">
          <w:rPr>
            <w:rFonts w:ascii="Times New Roman" w:eastAsia="Times New Roman" w:hAnsi="Times New Roman" w:cs="Times New Roman"/>
            <w:color w:val="0000FF"/>
            <w:sz w:val="24"/>
            <w:szCs w:val="24"/>
            <w:u w:val="single"/>
            <w:lang w:eastAsia="ru-RU"/>
          </w:rPr>
          <w:t>приказом Минздрава России от 17.07.2002 N 228 "О порядке проведения мероприятий по контролю при осуществлении государственного санитарно-эпидемиологического надзора"</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В рамках Госсанэпиднадзора осуществляется контроль за выполнением требований санитарного законодательства, а также дается оценка своевременности, полноты и объективности результатов производственного и экспертного контролей.</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D062A">
        <w:rPr>
          <w:rFonts w:ascii="Times New Roman" w:eastAsia="Times New Roman" w:hAnsi="Times New Roman" w:cs="Times New Roman"/>
          <w:b/>
          <w:bCs/>
          <w:sz w:val="27"/>
          <w:szCs w:val="27"/>
          <w:lang w:eastAsia="ru-RU"/>
        </w:rPr>
        <w:t>5. Особенности контроля за юридическими лицами и индивидуальными предпринимателями, осуществляющими очистку и дезинфекцию систем вентиляции и кондиционирования воздуха</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t xml:space="preserve">Юридические лица и индивидуальные предприниматели, осуществляющие очистку и дезинфекцию систем вентиляции и кондиционирования воздуха, должны в своей деятельности руководствоваться и неукоснительно выполнять требования </w:t>
      </w:r>
      <w:hyperlink r:id="rId14" w:history="1">
        <w:r w:rsidRPr="00FD062A">
          <w:rPr>
            <w:rFonts w:ascii="Times New Roman" w:eastAsia="Times New Roman" w:hAnsi="Times New Roman" w:cs="Times New Roman"/>
            <w:color w:val="0000FF"/>
            <w:sz w:val="24"/>
            <w:szCs w:val="24"/>
            <w:u w:val="single"/>
            <w:lang w:eastAsia="ru-RU"/>
          </w:rPr>
          <w:t>санитарно-эпидемиологических правил СП 3.5.1378-03 "Санитарно-эпидемиологические требования к организации и осуществлению дезинфекционной деятельности"</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Осуществление юридическими лицами и индивидуальными предпринимателями очистки и дезинфекции систем вентиляции и кондиционирования воздуха допускается при </w:t>
      </w:r>
      <w:r w:rsidRPr="00FD062A">
        <w:rPr>
          <w:rFonts w:ascii="Times New Roman" w:eastAsia="Times New Roman" w:hAnsi="Times New Roman" w:cs="Times New Roman"/>
          <w:sz w:val="24"/>
          <w:szCs w:val="24"/>
          <w:lang w:eastAsia="ru-RU"/>
        </w:rPr>
        <w:lastRenderedPageBreak/>
        <w:t xml:space="preserve">наличии санитарно-эпидемиологического заключения Центра Госсанэпиднадзора в </w:t>
      </w:r>
      <w:proofErr w:type="spellStart"/>
      <w:r w:rsidRPr="00FD062A">
        <w:rPr>
          <w:rFonts w:ascii="Times New Roman" w:eastAsia="Times New Roman" w:hAnsi="Times New Roman" w:cs="Times New Roman"/>
          <w:sz w:val="24"/>
          <w:szCs w:val="24"/>
          <w:lang w:eastAsia="ru-RU"/>
        </w:rPr>
        <w:t>г.Москве</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Должностные лица, занятые осуществлением очистки и дезинфекции систем вентиляции и кондиционирования, обеспечивают безопасность для здоровья человека выполняемых работ; осуществляют производственный контроль за соблюдением санитарных правил и проведением санитарно-противоэпидемических (профилактических) мероприятий.</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Деятельность по очистке и дезинфекции систем вентиляции и кондиционирования осуществляется в условиях, безопасных для работников и персонала объекта.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Условия хранения и порядок использования применяемых дезинфицирующих средств должны соответствовать требованиям санитарных правил и инструкций (методических указаний) по применению конкретного </w:t>
      </w:r>
      <w:proofErr w:type="spellStart"/>
      <w:r w:rsidRPr="00FD062A">
        <w:rPr>
          <w:rFonts w:ascii="Times New Roman" w:eastAsia="Times New Roman" w:hAnsi="Times New Roman" w:cs="Times New Roman"/>
          <w:sz w:val="24"/>
          <w:szCs w:val="24"/>
          <w:lang w:eastAsia="ru-RU"/>
        </w:rPr>
        <w:t>дезсредства</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Очистка и дезинфекция систем вентиляции и кондиционирования воздуха проводится специалистами, прошедшими соответствующее обучение и имеющими опыт работы в области проектирования, монтажа, наладки и обслуживания систем вентиляции и кондиционирования. Кроме этого, все лица, занимающиеся дезинфекционной деятельностью, проходят профессиональную подготовку и аттестацию, включая вопросы безопасного осуществления работ, оказания первой доврачебной помощи при отравлении дезинфицирующими средствами.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Лица, занимающиеся очисткой и дезинфекцией систем вентиляции и кондиционирования воздуха, в установленном порядке проходят предварительные при поступлении на работу и периодические профилактические медицинские осмотры.</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D062A">
        <w:rPr>
          <w:rFonts w:ascii="Times New Roman" w:eastAsia="Times New Roman" w:hAnsi="Times New Roman" w:cs="Times New Roman"/>
          <w:b/>
          <w:bCs/>
          <w:sz w:val="27"/>
          <w:szCs w:val="27"/>
          <w:lang w:eastAsia="ru-RU"/>
        </w:rPr>
        <w:t>6. Организация контроля за качеством, условиями хранения и транспортировки дезинфицирующих средств</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t>На территории Российской Федерации допускается использование дезинфицирующих средств только при наличии свидетельства о государственной регистрации (регистрационного удостоверения), выданного в установленном порядке; инструкций (методических указаний) по их применению, сертификата соответствия.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В инструкциях (методических указаниях) по применению дезинфицирующего средства обязательно должно быть разрешение на его использование для дезинфекции систем вентиляции и кондиционирования воздуха.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Для достижения надежного эффекта уничтожения микроорганизмов необходимо соблюдение основных требований, изложенных в методических указаниях на применяемое дезинфицирующее средство - нормы расхода, концентрации, времени выдержки (контакта), способа применения, кратности обработки, </w:t>
      </w:r>
      <w:proofErr w:type="spellStart"/>
      <w:r w:rsidRPr="00FD062A">
        <w:rPr>
          <w:rFonts w:ascii="Times New Roman" w:eastAsia="Times New Roman" w:hAnsi="Times New Roman" w:cs="Times New Roman"/>
          <w:sz w:val="24"/>
          <w:szCs w:val="24"/>
          <w:lang w:eastAsia="ru-RU"/>
        </w:rPr>
        <w:t>препаративной</w:t>
      </w:r>
      <w:proofErr w:type="spellEnd"/>
      <w:r w:rsidRPr="00FD062A">
        <w:rPr>
          <w:rFonts w:ascii="Times New Roman" w:eastAsia="Times New Roman" w:hAnsi="Times New Roman" w:cs="Times New Roman"/>
          <w:sz w:val="24"/>
          <w:szCs w:val="24"/>
          <w:lang w:eastAsia="ru-RU"/>
        </w:rPr>
        <w:t xml:space="preserve"> формы дезинфицирующего средства.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При выборе дезинфицирующего средства следует учитывать особенности обрабатываемого объекта, биологические свойства циркулирующих микроорганизмов, особенности дезинфицирующих средств. В приложении 3 к настоящей инструкции представлены приоритетные свойства дезинфицирующих средств при их выборе для </w:t>
      </w:r>
      <w:r w:rsidRPr="00FD062A">
        <w:rPr>
          <w:rFonts w:ascii="Times New Roman" w:eastAsia="Times New Roman" w:hAnsi="Times New Roman" w:cs="Times New Roman"/>
          <w:sz w:val="24"/>
          <w:szCs w:val="24"/>
          <w:lang w:eastAsia="ru-RU"/>
        </w:rPr>
        <w:lastRenderedPageBreak/>
        <w:t>дезинфекции систем вентиляции и кондиционирования воздуха.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Дезинфицирующие средства не должны: содержать хлора; иметь низкий уровень рН; не обладать коррозийными свойствами; не обладать выраженным специфическим запахом; иметь жидкую форму, хорошо растворимую в воде и быть легко используемым различными способами (протирание, погружение, орошение).</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Допускается использовать для дезинфекции систем вентиляции, кондиционирования и воздуховодов дезинфицирующие средства, в которых активно действующее вещество относится только к 4 и 5 классам опасности при ингаляционном воздействии.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Хранение дезинфицирующих средств должно осуществляться в таре, регламентированной нормативно-технической документацией (ГОСТом, ОСТом, ТУ) и методическими указаниями на каждый препарат, в специальных складских помещениях. Стены и потолки склада для хранения дезинфицирующих средств должны иметь отделку, предотвращающую сорбцию вредных или агрессивных веществ и допускающую влажную уборку и мытье.</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Температура в помещении должна быть в пределах от 0 до + 20°С. В помещениях склада запрещается: хранить пищевые продукты, питьевую воду; принимать пищу; курить; присутствие посторонних лиц.</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Дезинфицирующие средства должны иметь этикетку с указанием названия средства, его назначения, концентрации действующего вещества (ДВ), даты изготовления, государственной регистрации, сертификации, срока годности, мер предосторожности, реквизитов изготовителя.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Транспортировка дезинфицирующих средств от производителя до потребителя должна осуществляться отдельным транспортом в заводской таре, обеспечивающей сохранность тары с дезинфицирующими средствами.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D062A">
        <w:rPr>
          <w:rFonts w:ascii="Times New Roman" w:eastAsia="Times New Roman" w:hAnsi="Times New Roman" w:cs="Times New Roman"/>
          <w:b/>
          <w:bCs/>
          <w:sz w:val="27"/>
          <w:szCs w:val="27"/>
          <w:lang w:eastAsia="ru-RU"/>
        </w:rPr>
        <w:t>7. Порядок контроля за соблюдением мер безопасности при проведении работ по очистке и дезинфекции систем вентиляции и кондиционирования воздуха и выполнением правил оказания первой помощи при случайном отравлении</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t>Для предупреждения случаев травматизма при проведении работ по очистке и дезинфекции систем вентиляции и кондиционирования. Все работы допускается производить только при неработающих вентиляционных агрегатах.</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Выключение и включение систем вентиляции, кондиционирования воздуха и воздуховодов после проведения работ осуществляет представитель эксплуатирующей организации. Сотрудники работающие и лица, проживающие в здании, в котором проводятся работы по инспекции, очистке и дезинфекции систем вентиляции, кондиционирования воздуха и воздуховодов, должны быть заранее оповещены о сроках проведения работ и о мерах предосторожности. Перед началом работ места, опасные для работы, должны быть ограждены, снабжены надписями и указателями.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При приготовлении рабочих растворов дезинфицирующих средств следует избегать их </w:t>
      </w:r>
      <w:r w:rsidRPr="00FD062A">
        <w:rPr>
          <w:rFonts w:ascii="Times New Roman" w:eastAsia="Times New Roman" w:hAnsi="Times New Roman" w:cs="Times New Roman"/>
          <w:sz w:val="24"/>
          <w:szCs w:val="24"/>
          <w:lang w:eastAsia="ru-RU"/>
        </w:rPr>
        <w:lastRenderedPageBreak/>
        <w:t>попадания на кожу и в глаза.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Все работы с дезинфицирующими средствами необходимо проводить с использованием защитной одежды с длинными рукавами, резиновых перчаток, очков для защиты глаз и респираторов для защиты органов дыхания. После работы необходимо вымыть руки с мылом.</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При работе с дезинфицирующими средствами запрещается пить, курить и принимать пищу.</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После окончания работ уборочный материал (ветошь) и специальная одноразовая защитная одежда утилизируются, а средства индивидуальной защиты (очки, респираторы и т.д.) и спецодежда снимаются, спецодежда направляется в стирку. В специально выделенном помещении (в котором ранее проводилось приготовление рабочих растворов дезинфицирующего средства) аппаратура промывается.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При проведении работ по контролю за очисткой и дезинфекцией систем вентиляции обязательно:</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соблюдение требований, регламентированных действующими методическими указаниями на конкретный дезинфицирующий препарат (его назначение, норма расхода, концентрация, меры защиты и пр.);</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присутствие представителя организации, эксплуатирующей здание (при проведении дезинфекции сторонней организацией).</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К проведению работ по очистке и дезинфекции систем вентиляции, кондиционирования воздуха и воздуховодов допускаются лица прошедшие специальную подготовку, предварительный медицинский осмотр в соответствии с </w:t>
      </w:r>
      <w:hyperlink r:id="rId15" w:history="1">
        <w:r w:rsidRPr="00FD062A">
          <w:rPr>
            <w:rFonts w:ascii="Times New Roman" w:eastAsia="Times New Roman" w:hAnsi="Times New Roman" w:cs="Times New Roman"/>
            <w:color w:val="0000FF"/>
            <w:sz w:val="24"/>
            <w:szCs w:val="24"/>
            <w:u w:val="single"/>
            <w:lang w:eastAsia="ru-RU"/>
          </w:rPr>
          <w:t>приказом Минздрава России от 14 марта 1996 года N 90 "О порядке проведения предварительных и периодических медицинских осмотров работников и медицинских регламентах допуска к профессии"</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Все лица, осуществляющие работы по очистке и дезинфекции, должны быть обеспечены спецодеждой и обувью в соответствии с действующими нормами, а также средствами индивидуальной защиты и аптечкой первой медицинской помощи.</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С принятыми на работу сотрудниками проводится инструктаж по применению средств защиты, мерам профилактики отравлений, оказанию первой помощи пострадавшим. Ответственным за проведение инструктажа является руководитель организации или инженер по охране труда.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При работе с электрическим инструментом и оборудованием строго запрещается: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держать включенный инструмент или оборудование за "питающий" провод;</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касаться вращающихся частей;</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производить работы на лесах и подмостях без ограждений;</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оставлять инструмент без присмотра;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работать под дождем.</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lastRenderedPageBreak/>
        <w:br/>
        <w:t>В случае неисправности электрического инструмента или оборудования работа с ним должна быть немедленно прекращена.</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При выполнении работ на высоте рабочие должны прикрепляться предохранительными поясами к страховочному канату с автономной подвеской.</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Запрещается включение фильтровентиляционного агрегата без присоединения его всасывающего гибкого воздуховода к системе вентиляции, кондиционирования воздуха и воздуховодов, а нагнетательного отверстия к фильтру.</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При попадании дезинфицирующих средств в желудок необходимо сделать промывание желудка: выпить несколько стаканов слабо-розового раствора марганцево-кислого калия и вызвать рвоту, после чего принять адсорбент (таблетки активированного угля). При необходимости обратиться к врачу.</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При попадании </w:t>
      </w:r>
      <w:proofErr w:type="spellStart"/>
      <w:r w:rsidRPr="00FD062A">
        <w:rPr>
          <w:rFonts w:ascii="Times New Roman" w:eastAsia="Times New Roman" w:hAnsi="Times New Roman" w:cs="Times New Roman"/>
          <w:sz w:val="24"/>
          <w:szCs w:val="24"/>
          <w:lang w:eastAsia="ru-RU"/>
        </w:rPr>
        <w:t>дезсредств</w:t>
      </w:r>
      <w:proofErr w:type="spellEnd"/>
      <w:r w:rsidRPr="00FD062A">
        <w:rPr>
          <w:rFonts w:ascii="Times New Roman" w:eastAsia="Times New Roman" w:hAnsi="Times New Roman" w:cs="Times New Roman"/>
          <w:sz w:val="24"/>
          <w:szCs w:val="24"/>
          <w:lang w:eastAsia="ru-RU"/>
        </w:rPr>
        <w:t xml:space="preserve"> в глаза следует немедленно промыть их проточной водой в течение 5-10 минут, затем закапать 30% раствор </w:t>
      </w:r>
      <w:proofErr w:type="spellStart"/>
      <w:r w:rsidRPr="00FD062A">
        <w:rPr>
          <w:rFonts w:ascii="Times New Roman" w:eastAsia="Times New Roman" w:hAnsi="Times New Roman" w:cs="Times New Roman"/>
          <w:sz w:val="24"/>
          <w:szCs w:val="24"/>
          <w:lang w:eastAsia="ru-RU"/>
        </w:rPr>
        <w:t>сульфацила</w:t>
      </w:r>
      <w:proofErr w:type="spellEnd"/>
      <w:r w:rsidRPr="00FD062A">
        <w:rPr>
          <w:rFonts w:ascii="Times New Roman" w:eastAsia="Times New Roman" w:hAnsi="Times New Roman" w:cs="Times New Roman"/>
          <w:sz w:val="24"/>
          <w:szCs w:val="24"/>
          <w:lang w:eastAsia="ru-RU"/>
        </w:rPr>
        <w:t xml:space="preserve"> натрия (альбуцид). При необходимости обратиться к врачу.</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При попадании средства на кожу - обильно промыть пораженное место водой, затем смазать смягчающим кремом.</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xml:space="preserve">При аварийных ситуациях (разлив препарата на большой площади), несоблюдении мер предосторожности возможно острое отравление препаратом (в основном это касается </w:t>
      </w:r>
      <w:proofErr w:type="spellStart"/>
      <w:r w:rsidRPr="00FD062A">
        <w:rPr>
          <w:rFonts w:ascii="Times New Roman" w:eastAsia="Times New Roman" w:hAnsi="Times New Roman" w:cs="Times New Roman"/>
          <w:sz w:val="24"/>
          <w:szCs w:val="24"/>
          <w:lang w:eastAsia="ru-RU"/>
        </w:rPr>
        <w:t>альдегидсодержащих</w:t>
      </w:r>
      <w:proofErr w:type="spellEnd"/>
      <w:r w:rsidRPr="00FD062A">
        <w:rPr>
          <w:rFonts w:ascii="Times New Roman" w:eastAsia="Times New Roman" w:hAnsi="Times New Roman" w:cs="Times New Roman"/>
          <w:sz w:val="24"/>
          <w:szCs w:val="24"/>
          <w:lang w:eastAsia="ru-RU"/>
        </w:rPr>
        <w:t xml:space="preserve"> веществ). В этом случае пострадавшего следует вынести в другое помещение или на свежий воздух; при необходимости ему должна быть оказана врачебная помощь.</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D062A">
        <w:rPr>
          <w:rFonts w:ascii="Times New Roman" w:eastAsia="Times New Roman" w:hAnsi="Times New Roman" w:cs="Times New Roman"/>
          <w:b/>
          <w:bCs/>
          <w:sz w:val="27"/>
          <w:szCs w:val="27"/>
          <w:lang w:eastAsia="ru-RU"/>
        </w:rPr>
        <w:t>8. Список используемой литературы</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1. </w:t>
      </w:r>
      <w:hyperlink r:id="rId16" w:history="1">
        <w:r w:rsidRPr="00FD062A">
          <w:rPr>
            <w:rFonts w:ascii="Times New Roman" w:eastAsia="Times New Roman" w:hAnsi="Times New Roman" w:cs="Times New Roman"/>
            <w:color w:val="0000FF"/>
            <w:sz w:val="24"/>
            <w:szCs w:val="24"/>
            <w:u w:val="single"/>
            <w:lang w:eastAsia="ru-RU"/>
          </w:rPr>
          <w:t>Основы законодательства Российской Федерации об охране здоровья граждан" от 18 июня 1993 года</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2. </w:t>
      </w:r>
      <w:hyperlink r:id="rId17" w:history="1">
        <w:r w:rsidRPr="00FD062A">
          <w:rPr>
            <w:rFonts w:ascii="Times New Roman" w:eastAsia="Times New Roman" w:hAnsi="Times New Roman" w:cs="Times New Roman"/>
            <w:color w:val="0000FF"/>
            <w:sz w:val="24"/>
            <w:szCs w:val="24"/>
            <w:u w:val="single"/>
            <w:lang w:eastAsia="ru-RU"/>
          </w:rPr>
          <w:t>Федеральный закон "О санитарно-эпидемиологическом благополучии населения" от 30 марта 1999 года N 52-ФЗ</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3. </w:t>
      </w:r>
      <w:hyperlink r:id="rId18" w:history="1">
        <w:r w:rsidRPr="00FD062A">
          <w:rPr>
            <w:rFonts w:ascii="Times New Roman" w:eastAsia="Times New Roman" w:hAnsi="Times New Roman" w:cs="Times New Roman"/>
            <w:color w:val="0000FF"/>
            <w:sz w:val="24"/>
            <w:szCs w:val="24"/>
            <w:u w:val="single"/>
            <w:lang w:eastAsia="ru-RU"/>
          </w:rPr>
          <w:t>ГОСТ 12.1.005-88 "Система стандартов безопасности труда. Общие санитарно-гигиенические требования к воздуху рабочей зоны"</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4. </w:t>
      </w:r>
      <w:hyperlink r:id="rId19" w:history="1">
        <w:r w:rsidRPr="00FD062A">
          <w:rPr>
            <w:rFonts w:ascii="Times New Roman" w:eastAsia="Times New Roman" w:hAnsi="Times New Roman" w:cs="Times New Roman"/>
            <w:color w:val="0000FF"/>
            <w:sz w:val="24"/>
            <w:szCs w:val="24"/>
            <w:u w:val="single"/>
            <w:lang w:eastAsia="ru-RU"/>
          </w:rPr>
          <w:t>Строительные нормы и правила СНиП 2.04.05-91* "Отопление, вентиляция и кондиционирование"</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5. </w:t>
      </w:r>
      <w:hyperlink r:id="rId20" w:history="1">
        <w:r w:rsidRPr="00FD062A">
          <w:rPr>
            <w:rFonts w:ascii="Times New Roman" w:eastAsia="Times New Roman" w:hAnsi="Times New Roman" w:cs="Times New Roman"/>
            <w:color w:val="0000FF"/>
            <w:sz w:val="24"/>
            <w:szCs w:val="24"/>
            <w:u w:val="single"/>
            <w:lang w:eastAsia="ru-RU"/>
          </w:rPr>
          <w:t>Строительные нормы и правила СНиП 3.05.01-85 "Внутренние санитарно-технические системы"</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lastRenderedPageBreak/>
        <w:t xml:space="preserve">6. </w:t>
      </w:r>
      <w:hyperlink r:id="rId21" w:history="1">
        <w:r w:rsidRPr="00FD062A">
          <w:rPr>
            <w:rFonts w:ascii="Times New Roman" w:eastAsia="Times New Roman" w:hAnsi="Times New Roman" w:cs="Times New Roman"/>
            <w:color w:val="0000FF"/>
            <w:sz w:val="24"/>
            <w:szCs w:val="24"/>
            <w:u w:val="single"/>
            <w:lang w:eastAsia="ru-RU"/>
          </w:rPr>
          <w:t>СП 3.5.1378-03 "Санитарно-эпидемиологические требования к организации и осуществлению дезинфекционной деятельности"</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7. </w:t>
      </w:r>
      <w:hyperlink r:id="rId22" w:history="1">
        <w:r w:rsidRPr="00FD062A">
          <w:rPr>
            <w:rFonts w:ascii="Times New Roman" w:eastAsia="Times New Roman" w:hAnsi="Times New Roman" w:cs="Times New Roman"/>
            <w:color w:val="0000FF"/>
            <w:sz w:val="24"/>
            <w:szCs w:val="24"/>
            <w:u w:val="single"/>
            <w:lang w:eastAsia="ru-RU"/>
          </w:rPr>
          <w:t>СанПиН 2.1.3.1375-03 "Гигиенические требования к размещению, устройству, оборудованию и эксплуатации больниц, родильных домов и других лечебных стационаров"</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8. </w:t>
      </w:r>
      <w:hyperlink r:id="rId23" w:history="1">
        <w:r w:rsidRPr="00FD062A">
          <w:rPr>
            <w:rFonts w:ascii="Times New Roman" w:eastAsia="Times New Roman" w:hAnsi="Times New Roman" w:cs="Times New Roman"/>
            <w:color w:val="0000FF"/>
            <w:sz w:val="24"/>
            <w:szCs w:val="24"/>
            <w:u w:val="single"/>
            <w:lang w:eastAsia="ru-RU"/>
          </w:rPr>
          <w:t>СанПиН 2.1.2.1199-03 "Парикмахерские. Санитарно-эпидемиологические требования к устройству, оборудованию и содержанию"</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9. </w:t>
      </w:r>
      <w:hyperlink r:id="rId24" w:history="1">
        <w:r w:rsidRPr="00FD062A">
          <w:rPr>
            <w:rFonts w:ascii="Times New Roman" w:eastAsia="Times New Roman" w:hAnsi="Times New Roman" w:cs="Times New Roman"/>
            <w:color w:val="0000FF"/>
            <w:sz w:val="24"/>
            <w:szCs w:val="24"/>
            <w:u w:val="single"/>
            <w:lang w:eastAsia="ru-RU"/>
          </w:rPr>
          <w:t>СанПиН 2.1.7.1322-03 "Гигиенические требования к размещению и обезвреживанию отходов производства и потребления"</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10. СанПиН 2.4.3.1187-03 "Санитарно-эпидемиологические требования к организации учебно-производственного процесса в образовательных учреждениях начального профобразования".</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11. </w:t>
      </w:r>
      <w:hyperlink r:id="rId25" w:history="1">
        <w:r w:rsidRPr="00FD062A">
          <w:rPr>
            <w:rFonts w:ascii="Times New Roman" w:eastAsia="Times New Roman" w:hAnsi="Times New Roman" w:cs="Times New Roman"/>
            <w:color w:val="0000FF"/>
            <w:sz w:val="24"/>
            <w:szCs w:val="24"/>
            <w:u w:val="single"/>
            <w:lang w:eastAsia="ru-RU"/>
          </w:rPr>
          <w:t>СанПиН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12. </w:t>
      </w:r>
      <w:hyperlink r:id="rId26" w:history="1">
        <w:r w:rsidRPr="00FD062A">
          <w:rPr>
            <w:rFonts w:ascii="Times New Roman" w:eastAsia="Times New Roman" w:hAnsi="Times New Roman" w:cs="Times New Roman"/>
            <w:color w:val="0000FF"/>
            <w:sz w:val="24"/>
            <w:szCs w:val="24"/>
            <w:u w:val="single"/>
            <w:lang w:eastAsia="ru-RU"/>
          </w:rPr>
          <w:t>СанПиН 2.4.4.1204-03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13. </w:t>
      </w:r>
      <w:hyperlink r:id="rId27" w:history="1">
        <w:r w:rsidRPr="00FD062A">
          <w:rPr>
            <w:rFonts w:ascii="Times New Roman" w:eastAsia="Times New Roman" w:hAnsi="Times New Roman" w:cs="Times New Roman"/>
            <w:color w:val="0000FF"/>
            <w:sz w:val="24"/>
            <w:szCs w:val="24"/>
            <w:u w:val="single"/>
            <w:lang w:eastAsia="ru-RU"/>
          </w:rPr>
          <w:t>СанПиН 2.4.1.1249-03 "Санитарно-эпидемиологические требования к устройству, содержанию и организации работы в дошкольных образовательных учреждениях"</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14. </w:t>
      </w:r>
      <w:hyperlink r:id="rId28" w:history="1">
        <w:r w:rsidRPr="00FD062A">
          <w:rPr>
            <w:rFonts w:ascii="Times New Roman" w:eastAsia="Times New Roman" w:hAnsi="Times New Roman" w:cs="Times New Roman"/>
            <w:color w:val="0000FF"/>
            <w:sz w:val="24"/>
            <w:szCs w:val="24"/>
            <w:u w:val="single"/>
            <w:lang w:eastAsia="ru-RU"/>
          </w:rPr>
          <w:t>СанПиН 2.4.4.1251-03 "Санитарно-эпидемиологические требования к учреждениям дополнительного образования"</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15. </w:t>
      </w:r>
      <w:hyperlink r:id="rId29" w:history="1">
        <w:r w:rsidRPr="00FD062A">
          <w:rPr>
            <w:rFonts w:ascii="Times New Roman" w:eastAsia="Times New Roman" w:hAnsi="Times New Roman" w:cs="Times New Roman"/>
            <w:color w:val="0000FF"/>
            <w:sz w:val="24"/>
            <w:szCs w:val="24"/>
            <w:u w:val="single"/>
            <w:lang w:eastAsia="ru-RU"/>
          </w:rPr>
          <w:t xml:space="preserve">СП 2.3.6.1254-03 "Дополнение N 1 к СП 2.3.6.1079-01. "Санитарно-эпидемиологические требования к организациям общественного питания, изготовления и </w:t>
        </w:r>
        <w:proofErr w:type="spellStart"/>
        <w:r w:rsidRPr="00FD062A">
          <w:rPr>
            <w:rFonts w:ascii="Times New Roman" w:eastAsia="Times New Roman" w:hAnsi="Times New Roman" w:cs="Times New Roman"/>
            <w:color w:val="0000FF"/>
            <w:sz w:val="24"/>
            <w:szCs w:val="24"/>
            <w:u w:val="single"/>
            <w:lang w:eastAsia="ru-RU"/>
          </w:rPr>
          <w:t>оборотоспособности</w:t>
        </w:r>
        <w:proofErr w:type="spellEnd"/>
        <w:r w:rsidRPr="00FD062A">
          <w:rPr>
            <w:rFonts w:ascii="Times New Roman" w:eastAsia="Times New Roman" w:hAnsi="Times New Roman" w:cs="Times New Roman"/>
            <w:color w:val="0000FF"/>
            <w:sz w:val="24"/>
            <w:szCs w:val="24"/>
            <w:u w:val="single"/>
            <w:lang w:eastAsia="ru-RU"/>
          </w:rPr>
          <w:t xml:space="preserve"> в них пищевых продуктов и продовольственного сырья"</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16.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lastRenderedPageBreak/>
        <w:t xml:space="preserve">17. </w:t>
      </w:r>
      <w:hyperlink r:id="rId30" w:history="1">
        <w:r w:rsidRPr="00FD062A">
          <w:rPr>
            <w:rFonts w:ascii="Times New Roman" w:eastAsia="Times New Roman" w:hAnsi="Times New Roman" w:cs="Times New Roman"/>
            <w:color w:val="0000FF"/>
            <w:sz w:val="24"/>
            <w:szCs w:val="24"/>
            <w:u w:val="single"/>
            <w:lang w:eastAsia="ru-RU"/>
          </w:rPr>
          <w:t>СанПиН 2.1.2.1002-00 "Санитарно-эпидемиологические требования к жилым зданиям и помещениям"</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18. Методические указания Минздрава СССР "Санитарно-гигиенический контроль систем вентиляции производственных помещений" от 05.09.87 N 4425-87.</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19. </w:t>
      </w:r>
      <w:hyperlink r:id="rId31" w:history="1">
        <w:r w:rsidRPr="00FD062A">
          <w:rPr>
            <w:rFonts w:ascii="Times New Roman" w:eastAsia="Times New Roman" w:hAnsi="Times New Roman" w:cs="Times New Roman"/>
            <w:color w:val="0000FF"/>
            <w:sz w:val="24"/>
            <w:szCs w:val="24"/>
            <w:u w:val="single"/>
            <w:lang w:eastAsia="ru-RU"/>
          </w:rPr>
          <w:t xml:space="preserve">Постановление Правительства Москвы от 30 декабря 2003 года N 1065-ПП "О совершенствовании организации и проведения дезинфекционных, дезинсекционных и </w:t>
        </w:r>
        <w:proofErr w:type="spellStart"/>
        <w:r w:rsidRPr="00FD062A">
          <w:rPr>
            <w:rFonts w:ascii="Times New Roman" w:eastAsia="Times New Roman" w:hAnsi="Times New Roman" w:cs="Times New Roman"/>
            <w:color w:val="0000FF"/>
            <w:sz w:val="24"/>
            <w:szCs w:val="24"/>
            <w:u w:val="single"/>
            <w:lang w:eastAsia="ru-RU"/>
          </w:rPr>
          <w:t>дератизационных</w:t>
        </w:r>
        <w:proofErr w:type="spellEnd"/>
        <w:r w:rsidRPr="00FD062A">
          <w:rPr>
            <w:rFonts w:ascii="Times New Roman" w:eastAsia="Times New Roman" w:hAnsi="Times New Roman" w:cs="Times New Roman"/>
            <w:color w:val="0000FF"/>
            <w:sz w:val="24"/>
            <w:szCs w:val="24"/>
            <w:u w:val="single"/>
            <w:lang w:eastAsia="ru-RU"/>
          </w:rPr>
          <w:t xml:space="preserve"> мероприятий на объектах города Москвы"</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20. </w:t>
      </w:r>
      <w:hyperlink r:id="rId32" w:history="1">
        <w:r w:rsidRPr="00FD062A">
          <w:rPr>
            <w:rFonts w:ascii="Times New Roman" w:eastAsia="Times New Roman" w:hAnsi="Times New Roman" w:cs="Times New Roman"/>
            <w:color w:val="0000FF"/>
            <w:sz w:val="24"/>
            <w:szCs w:val="24"/>
            <w:u w:val="single"/>
            <w:lang w:eastAsia="ru-RU"/>
          </w:rPr>
          <w:t>Постановление Правительства Москвы от 11 мая 2004 года N 289-ПП "О Целевой среднесрочной программе "Повышение экологической и эпидемиологической безопасности на городских объектах и в местах массового скопления людей на основе современных ультрафиолетовых технологий обеззараживания воды и воздуха (2005-2007 годы)"</w:t>
        </w:r>
      </w:hyperlink>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D062A">
        <w:rPr>
          <w:rFonts w:ascii="Times New Roman" w:eastAsia="Times New Roman" w:hAnsi="Times New Roman" w:cs="Times New Roman"/>
          <w:b/>
          <w:bCs/>
          <w:sz w:val="36"/>
          <w:szCs w:val="36"/>
          <w:lang w:eastAsia="ru-RU"/>
        </w:rPr>
        <w:t>Приложение 1 к методическим рекомендациям по организации контроля за очисткой и дезинфекцией систем вентиляции, кондиционирования и воздуховодов</w:t>
      </w:r>
    </w:p>
    <w:p w:rsidR="00FD062A" w:rsidRPr="00FD062A" w:rsidRDefault="00FD062A" w:rsidP="00FD062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Приложение 1</w:t>
      </w:r>
      <w:r w:rsidRPr="00FD062A">
        <w:rPr>
          <w:rFonts w:ascii="Times New Roman" w:eastAsia="Times New Roman" w:hAnsi="Times New Roman" w:cs="Times New Roman"/>
          <w:sz w:val="24"/>
          <w:szCs w:val="24"/>
          <w:lang w:eastAsia="ru-RU"/>
        </w:rPr>
        <w:br/>
        <w:t>к методическим рекомендациям</w:t>
      </w:r>
      <w:r w:rsidRPr="00FD062A">
        <w:rPr>
          <w:rFonts w:ascii="Times New Roman" w:eastAsia="Times New Roman" w:hAnsi="Times New Roman" w:cs="Times New Roman"/>
          <w:sz w:val="24"/>
          <w:szCs w:val="24"/>
          <w:lang w:eastAsia="ru-RU"/>
        </w:rPr>
        <w:br/>
        <w:t>по организации контроля за очисткой</w:t>
      </w:r>
      <w:r w:rsidRPr="00FD062A">
        <w:rPr>
          <w:rFonts w:ascii="Times New Roman" w:eastAsia="Times New Roman" w:hAnsi="Times New Roman" w:cs="Times New Roman"/>
          <w:sz w:val="24"/>
          <w:szCs w:val="24"/>
          <w:lang w:eastAsia="ru-RU"/>
        </w:rPr>
        <w:br/>
        <w:t>и дезинфекцией систем вентиляции,</w:t>
      </w:r>
      <w:r w:rsidRPr="00FD062A">
        <w:rPr>
          <w:rFonts w:ascii="Times New Roman" w:eastAsia="Times New Roman" w:hAnsi="Times New Roman" w:cs="Times New Roman"/>
          <w:sz w:val="24"/>
          <w:szCs w:val="24"/>
          <w:lang w:eastAsia="ru-RU"/>
        </w:rPr>
        <w:br/>
        <w:t xml:space="preserve">кондиционирования и воздуховодов </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4"/>
        <w:gridCol w:w="509"/>
        <w:gridCol w:w="173"/>
        <w:gridCol w:w="462"/>
        <w:gridCol w:w="439"/>
        <w:gridCol w:w="168"/>
        <w:gridCol w:w="462"/>
        <w:gridCol w:w="369"/>
        <w:gridCol w:w="314"/>
        <w:gridCol w:w="293"/>
        <w:gridCol w:w="571"/>
        <w:gridCol w:w="215"/>
        <w:gridCol w:w="479"/>
        <w:gridCol w:w="193"/>
        <w:gridCol w:w="197"/>
        <w:gridCol w:w="324"/>
        <w:gridCol w:w="607"/>
        <w:gridCol w:w="735"/>
        <w:gridCol w:w="480"/>
        <w:gridCol w:w="198"/>
        <w:gridCol w:w="413"/>
      </w:tblGrid>
      <w:tr w:rsidR="00FD062A" w:rsidRPr="00FD062A" w:rsidTr="00FD062A">
        <w:trPr>
          <w:trHeight w:val="12"/>
          <w:tblCellSpacing w:w="15" w:type="dxa"/>
        </w:trPr>
        <w:tc>
          <w:tcPr>
            <w:tcW w:w="1848" w:type="dxa"/>
            <w:vAlign w:val="cente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739"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5"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55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5"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55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55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5"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55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5"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5"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739"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55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5"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АКТ</w:t>
            </w:r>
            <w:r w:rsidRPr="00FD062A">
              <w:rPr>
                <w:rFonts w:ascii="Times New Roman" w:eastAsia="Times New Roman" w:hAnsi="Times New Roman" w:cs="Times New Roman"/>
                <w:sz w:val="24"/>
                <w:szCs w:val="24"/>
                <w:lang w:eastAsia="ru-RU"/>
              </w:rPr>
              <w:br/>
              <w:t xml:space="preserve">санитарно-эпидемиологического обследования системы вентиляции (кондиционирования) воздуха </w:t>
            </w:r>
          </w:p>
        </w:tc>
      </w:tr>
      <w:tr w:rsidR="00FD062A" w:rsidRPr="00FD062A" w:rsidTr="00FD062A">
        <w:trPr>
          <w:tblCellSpacing w:w="15" w:type="dxa"/>
        </w:trPr>
        <w:tc>
          <w:tcPr>
            <w:tcW w:w="2772"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D062A">
              <w:rPr>
                <w:rFonts w:ascii="Times New Roman" w:eastAsia="Times New Roman" w:hAnsi="Times New Roman" w:cs="Times New Roman"/>
                <w:b/>
                <w:bCs/>
                <w:sz w:val="24"/>
                <w:szCs w:val="24"/>
                <w:lang w:eastAsia="ru-RU"/>
              </w:rPr>
              <w:t>от</w:t>
            </w:r>
            <w:r w:rsidRPr="00FD062A">
              <w:rPr>
                <w:rFonts w:ascii="Times New Roman" w:eastAsia="Times New Roman" w:hAnsi="Times New Roman" w:cs="Times New Roman"/>
                <w:sz w:val="24"/>
                <w:szCs w:val="24"/>
                <w:lang w:eastAsia="ru-RU"/>
              </w:rPr>
              <w:t xml:space="preserve"> </w:t>
            </w:r>
          </w:p>
        </w:tc>
        <w:tc>
          <w:tcPr>
            <w:tcW w:w="370"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b/>
                <w:bCs/>
                <w:sz w:val="24"/>
                <w:szCs w:val="24"/>
                <w:lang w:eastAsia="ru-RU"/>
              </w:rPr>
              <w:t>"</w:t>
            </w:r>
            <w:r w:rsidRPr="00FD062A">
              <w:rPr>
                <w:rFonts w:ascii="Times New Roman" w:eastAsia="Times New Roman" w:hAnsi="Times New Roman" w:cs="Times New Roman"/>
                <w:sz w:val="24"/>
                <w:szCs w:val="24"/>
                <w:lang w:eastAsia="ru-RU"/>
              </w:rPr>
              <w:t xml:space="preserve"> </w:t>
            </w:r>
          </w:p>
        </w:tc>
        <w:tc>
          <w:tcPr>
            <w:tcW w:w="739" w:type="dxa"/>
            <w:gridSpan w:val="2"/>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b/>
                <w:bCs/>
                <w:sz w:val="24"/>
                <w:szCs w:val="24"/>
                <w:lang w:eastAsia="ru-RU"/>
              </w:rPr>
              <w:t>"</w:t>
            </w:r>
            <w:r w:rsidRPr="00FD062A">
              <w:rPr>
                <w:rFonts w:ascii="Times New Roman" w:eastAsia="Times New Roman" w:hAnsi="Times New Roman" w:cs="Times New Roman"/>
                <w:sz w:val="24"/>
                <w:szCs w:val="24"/>
                <w:lang w:eastAsia="ru-RU"/>
              </w:rPr>
              <w:t xml:space="preserve"> </w:t>
            </w:r>
          </w:p>
        </w:tc>
        <w:tc>
          <w:tcPr>
            <w:tcW w:w="1848" w:type="dxa"/>
            <w:gridSpan w:val="4"/>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924"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b/>
                <w:bCs/>
                <w:sz w:val="24"/>
                <w:szCs w:val="24"/>
                <w:lang w:eastAsia="ru-RU"/>
              </w:rPr>
              <w:t>200</w:t>
            </w:r>
            <w:r w:rsidRPr="00FD062A">
              <w:rPr>
                <w:rFonts w:ascii="Times New Roman" w:eastAsia="Times New Roman" w:hAnsi="Times New Roman" w:cs="Times New Roman"/>
                <w:sz w:val="24"/>
                <w:szCs w:val="24"/>
                <w:lang w:eastAsia="ru-RU"/>
              </w:rPr>
              <w:t xml:space="preserve"> </w:t>
            </w:r>
          </w:p>
        </w:tc>
        <w:tc>
          <w:tcPr>
            <w:tcW w:w="554" w:type="dxa"/>
            <w:gridSpan w:val="2"/>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2772" w:type="dxa"/>
            <w:gridSpan w:val="5"/>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b/>
                <w:bCs/>
                <w:sz w:val="24"/>
                <w:szCs w:val="24"/>
                <w:lang w:eastAsia="ru-RU"/>
              </w:rPr>
              <w:t>года</w:t>
            </w:r>
            <w:r w:rsidRPr="00FD062A">
              <w:rPr>
                <w:rFonts w:ascii="Times New Roman" w:eastAsia="Times New Roman" w:hAnsi="Times New Roman" w:cs="Times New Roman"/>
                <w:sz w:val="24"/>
                <w:szCs w:val="24"/>
                <w:lang w:eastAsia="ru-RU"/>
              </w:rPr>
              <w:t xml:space="preserve"> </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848"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Мною,</w:t>
            </w:r>
          </w:p>
        </w:tc>
        <w:tc>
          <w:tcPr>
            <w:tcW w:w="8131" w:type="dxa"/>
            <w:gridSpan w:val="19"/>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w:t>
            </w:r>
          </w:p>
        </w:tc>
      </w:tr>
      <w:tr w:rsidR="00FD062A" w:rsidRPr="00FD062A" w:rsidTr="00FD062A">
        <w:trPr>
          <w:tblCellSpacing w:w="15" w:type="dxa"/>
        </w:trPr>
        <w:tc>
          <w:tcPr>
            <w:tcW w:w="1848"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8501" w:type="dxa"/>
            <w:gridSpan w:val="20"/>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(ФИО лица, проводившего обследование)</w:t>
            </w:r>
          </w:p>
        </w:tc>
      </w:tr>
      <w:tr w:rsidR="00FD062A" w:rsidRPr="00FD062A" w:rsidTr="00FD062A">
        <w:trPr>
          <w:tblCellSpacing w:w="15" w:type="dxa"/>
        </w:trPr>
        <w:tc>
          <w:tcPr>
            <w:tcW w:w="4805" w:type="dxa"/>
            <w:gridSpan w:val="8"/>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w:t>
            </w:r>
            <w:proofErr w:type="spellStart"/>
            <w:r w:rsidRPr="00FD062A">
              <w:rPr>
                <w:rFonts w:ascii="Times New Roman" w:eastAsia="Times New Roman" w:hAnsi="Times New Roman" w:cs="Times New Roman"/>
                <w:sz w:val="24"/>
                <w:szCs w:val="24"/>
                <w:lang w:eastAsia="ru-RU"/>
              </w:rPr>
              <w:t>аккредитационное</w:t>
            </w:r>
            <w:proofErr w:type="spellEnd"/>
            <w:r w:rsidRPr="00FD062A">
              <w:rPr>
                <w:rFonts w:ascii="Times New Roman" w:eastAsia="Times New Roman" w:hAnsi="Times New Roman" w:cs="Times New Roman"/>
                <w:sz w:val="24"/>
                <w:szCs w:val="24"/>
                <w:lang w:eastAsia="ru-RU"/>
              </w:rPr>
              <w:t xml:space="preserve"> свидетельство N </w:t>
            </w:r>
          </w:p>
        </w:tc>
        <w:tc>
          <w:tcPr>
            <w:tcW w:w="739" w:type="dxa"/>
            <w:gridSpan w:val="2"/>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от </w:t>
            </w:r>
          </w:p>
        </w:tc>
        <w:tc>
          <w:tcPr>
            <w:tcW w:w="739" w:type="dxa"/>
            <w:gridSpan w:val="2"/>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200 </w:t>
            </w:r>
          </w:p>
        </w:tc>
        <w:tc>
          <w:tcPr>
            <w:tcW w:w="554" w:type="dxa"/>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г.)</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проведено санитарно-эпидемиологическое обследование системы вентиляции (кондиционирования) воздуха и помещения, в котором она установлена </w:t>
            </w:r>
          </w:p>
        </w:tc>
      </w:tr>
      <w:tr w:rsidR="00FD062A" w:rsidRPr="00FD062A" w:rsidTr="00FD062A">
        <w:trPr>
          <w:tblCellSpacing w:w="15" w:type="dxa"/>
        </w:trPr>
        <w:tc>
          <w:tcPr>
            <w:tcW w:w="10349" w:type="dxa"/>
            <w:gridSpan w:val="21"/>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(наименование объекта)</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с целью оценки его санитарно-технического состояния, принятия решения о необходимости очистки и дезинфекции, выработки тактики оборудования проведения работ.</w:t>
            </w:r>
          </w:p>
        </w:tc>
      </w:tr>
      <w:tr w:rsidR="00FD062A" w:rsidRPr="00FD062A" w:rsidTr="00FD062A">
        <w:trPr>
          <w:tblCellSpacing w:w="15" w:type="dxa"/>
        </w:trPr>
        <w:tc>
          <w:tcPr>
            <w:tcW w:w="5174" w:type="dxa"/>
            <w:gridSpan w:val="9"/>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Обследование проведено в присутствии </w:t>
            </w:r>
          </w:p>
        </w:tc>
        <w:tc>
          <w:tcPr>
            <w:tcW w:w="5174" w:type="dxa"/>
            <w:gridSpan w:val="12"/>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21"/>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lastRenderedPageBreak/>
              <w:t>(должность, ФИО должностного лица объекта)</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b/>
                <w:bCs/>
                <w:sz w:val="24"/>
                <w:szCs w:val="24"/>
                <w:lang w:eastAsia="ru-RU"/>
              </w:rPr>
              <w:t>Установлено:</w:t>
            </w:r>
          </w:p>
        </w:tc>
      </w:tr>
      <w:tr w:rsidR="00FD062A" w:rsidRPr="00FD062A" w:rsidTr="00FD062A">
        <w:trPr>
          <w:tblCellSpacing w:w="15" w:type="dxa"/>
        </w:trPr>
        <w:tc>
          <w:tcPr>
            <w:tcW w:w="3696" w:type="dxa"/>
            <w:gridSpan w:val="5"/>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Наименование организации:</w:t>
            </w:r>
          </w:p>
        </w:tc>
        <w:tc>
          <w:tcPr>
            <w:tcW w:w="6653" w:type="dxa"/>
            <w:gridSpan w:val="16"/>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2772"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Юридический адрес:</w:t>
            </w:r>
          </w:p>
        </w:tc>
        <w:tc>
          <w:tcPr>
            <w:tcW w:w="7577" w:type="dxa"/>
            <w:gridSpan w:val="18"/>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Фактический адрес:</w:t>
            </w:r>
          </w:p>
        </w:tc>
        <w:tc>
          <w:tcPr>
            <w:tcW w:w="7762" w:type="dxa"/>
            <w:gridSpan w:val="19"/>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При проведении обследования </w:t>
            </w:r>
            <w:r w:rsidRPr="00FD062A">
              <w:rPr>
                <w:rFonts w:ascii="Times New Roman" w:eastAsia="Times New Roman" w:hAnsi="Times New Roman" w:cs="Times New Roman"/>
                <w:b/>
                <w:bCs/>
                <w:sz w:val="24"/>
                <w:szCs w:val="24"/>
                <w:lang w:eastAsia="ru-RU"/>
              </w:rPr>
              <w:t>оценивается:</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наличие проектной документации, паспортов систем вентиляции и кондиционирования воздуха;</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соответствие проектной документации санитарным правилам и нормативам;</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соответствие фактического состояния, расположения и конструкции систем вентиляции и кондиционирования проектным данным;</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качество и эффективность монтажных и пуско-наладочных работ;</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эффективность использования оборудования;</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возможность доступа к внутренней поверхности воздуховодов и других компонентов для проведения очистки и дезинфекции (наличие сервисных люков);</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степень загрязнения воздуховодов и других компонентов систем вентиляции и кондиционирования воздуха органическими и неорганическими отложениями;</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эффективность работы установленного в системах оборудования для обеззараживания воздуха на основе современных ультрафиолетовых технологий;</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качество и эффективность ранее проведенных работ по очистке и дезинфекции систем вентиляции и кондиционирования воздуха.</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При проведении санитарно-эпидемиологического обследования </w:t>
            </w:r>
            <w:r w:rsidRPr="00FD062A">
              <w:rPr>
                <w:rFonts w:ascii="Times New Roman" w:eastAsia="Times New Roman" w:hAnsi="Times New Roman" w:cs="Times New Roman"/>
                <w:b/>
                <w:bCs/>
                <w:sz w:val="24"/>
                <w:szCs w:val="24"/>
                <w:lang w:eastAsia="ru-RU"/>
              </w:rPr>
              <w:t>выполняются:</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замеры нормируемых параметров микроклимата;</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забор материала из систем вентиляции и кондиционирования (смывы) для проведения лабораторных исследований.</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b/>
                <w:bCs/>
                <w:sz w:val="24"/>
                <w:szCs w:val="24"/>
                <w:lang w:eastAsia="ru-RU"/>
              </w:rPr>
              <w:t>Заключение:</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На основании проведенного санитарно-эпидемиологического обследования система вентиляции (кондиционирования) воздуха</w:t>
            </w:r>
          </w:p>
        </w:tc>
      </w:tr>
      <w:tr w:rsidR="00FD062A" w:rsidRPr="00FD062A" w:rsidTr="00FD062A">
        <w:trPr>
          <w:tblCellSpacing w:w="15" w:type="dxa"/>
        </w:trPr>
        <w:tc>
          <w:tcPr>
            <w:tcW w:w="10349" w:type="dxa"/>
            <w:gridSpan w:val="21"/>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(наименование объекта)</w:t>
            </w:r>
          </w:p>
        </w:tc>
      </w:tr>
      <w:tr w:rsidR="00FD062A" w:rsidRPr="00FD062A" w:rsidTr="00FD062A">
        <w:trPr>
          <w:tblCellSpacing w:w="15" w:type="dxa"/>
        </w:trPr>
        <w:tc>
          <w:tcPr>
            <w:tcW w:w="10349" w:type="dxa"/>
            <w:gridSpan w:val="2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подлежит (не подлежит) очистке и дезинфекции.</w:t>
            </w:r>
          </w:p>
        </w:tc>
      </w:tr>
      <w:tr w:rsidR="00FD062A" w:rsidRPr="00FD062A" w:rsidTr="00FD062A">
        <w:trPr>
          <w:tblCellSpacing w:w="15" w:type="dxa"/>
        </w:trPr>
        <w:tc>
          <w:tcPr>
            <w:tcW w:w="6283" w:type="dxa"/>
            <w:gridSpan w:val="1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Подпись лица, проводившего обследование </w:t>
            </w:r>
          </w:p>
        </w:tc>
        <w:tc>
          <w:tcPr>
            <w:tcW w:w="4066" w:type="dxa"/>
            <w:gridSpan w:val="9"/>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6283" w:type="dxa"/>
            <w:gridSpan w:val="1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066" w:type="dxa"/>
            <w:gridSpan w:val="9"/>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4805" w:type="dxa"/>
            <w:gridSpan w:val="8"/>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Один экземпляр акта получил:</w:t>
            </w:r>
          </w:p>
        </w:tc>
        <w:tc>
          <w:tcPr>
            <w:tcW w:w="5544" w:type="dxa"/>
            <w:gridSpan w:val="13"/>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4805" w:type="dxa"/>
            <w:gridSpan w:val="8"/>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5544" w:type="dxa"/>
            <w:gridSpan w:val="1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(руководитель объекта)</w:t>
            </w:r>
          </w:p>
        </w:tc>
      </w:tr>
    </w:tbl>
    <w:p w:rsidR="00FD062A" w:rsidRPr="00FD062A" w:rsidRDefault="00FD062A" w:rsidP="00FD0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D062A">
        <w:rPr>
          <w:rFonts w:ascii="Times New Roman" w:eastAsia="Times New Roman" w:hAnsi="Times New Roman" w:cs="Times New Roman"/>
          <w:b/>
          <w:bCs/>
          <w:sz w:val="36"/>
          <w:szCs w:val="36"/>
          <w:lang w:eastAsia="ru-RU"/>
        </w:rPr>
        <w:t xml:space="preserve">Приложение 2 к методическим рекомендациям по организации контроля за очисткой и дезинфекцией систем вентиляции, кондиционирования и воздуховодов. </w:t>
      </w:r>
      <w:proofErr w:type="spellStart"/>
      <w:r w:rsidRPr="00FD062A">
        <w:rPr>
          <w:rFonts w:ascii="Times New Roman" w:eastAsia="Times New Roman" w:hAnsi="Times New Roman" w:cs="Times New Roman"/>
          <w:b/>
          <w:bCs/>
          <w:sz w:val="36"/>
          <w:szCs w:val="36"/>
          <w:lang w:eastAsia="ru-RU"/>
        </w:rPr>
        <w:t>екомендуемая</w:t>
      </w:r>
      <w:proofErr w:type="spellEnd"/>
      <w:r w:rsidRPr="00FD062A">
        <w:rPr>
          <w:rFonts w:ascii="Times New Roman" w:eastAsia="Times New Roman" w:hAnsi="Times New Roman" w:cs="Times New Roman"/>
          <w:b/>
          <w:bCs/>
          <w:sz w:val="36"/>
          <w:szCs w:val="36"/>
          <w:lang w:eastAsia="ru-RU"/>
        </w:rPr>
        <w:t xml:space="preserve"> форма бланка журнала учета работ по проведению очистки и дезинфекции систем вентиляции и ...</w:t>
      </w:r>
    </w:p>
    <w:p w:rsidR="00FD062A" w:rsidRPr="00FD062A" w:rsidRDefault="00FD062A" w:rsidP="00FD062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lastRenderedPageBreak/>
        <w:t>Приложение 2</w:t>
      </w:r>
      <w:r w:rsidRPr="00FD062A">
        <w:rPr>
          <w:rFonts w:ascii="Times New Roman" w:eastAsia="Times New Roman" w:hAnsi="Times New Roman" w:cs="Times New Roman"/>
          <w:sz w:val="24"/>
          <w:szCs w:val="24"/>
          <w:lang w:eastAsia="ru-RU"/>
        </w:rPr>
        <w:br/>
        <w:t>к методическим рекомендациям</w:t>
      </w:r>
      <w:r w:rsidRPr="00FD062A">
        <w:rPr>
          <w:rFonts w:ascii="Times New Roman" w:eastAsia="Times New Roman" w:hAnsi="Times New Roman" w:cs="Times New Roman"/>
          <w:sz w:val="24"/>
          <w:szCs w:val="24"/>
          <w:lang w:eastAsia="ru-RU"/>
        </w:rPr>
        <w:br/>
        <w:t>по организации контроля за очисткой</w:t>
      </w:r>
      <w:r w:rsidRPr="00FD062A">
        <w:rPr>
          <w:rFonts w:ascii="Times New Roman" w:eastAsia="Times New Roman" w:hAnsi="Times New Roman" w:cs="Times New Roman"/>
          <w:sz w:val="24"/>
          <w:szCs w:val="24"/>
          <w:lang w:eastAsia="ru-RU"/>
        </w:rPr>
        <w:br/>
        <w:t>и дезинфекцией систем вентиляции,</w:t>
      </w:r>
      <w:r w:rsidRPr="00FD062A">
        <w:rPr>
          <w:rFonts w:ascii="Times New Roman" w:eastAsia="Times New Roman" w:hAnsi="Times New Roman" w:cs="Times New Roman"/>
          <w:sz w:val="24"/>
          <w:szCs w:val="24"/>
          <w:lang w:eastAsia="ru-RU"/>
        </w:rPr>
        <w:br/>
        <w:t xml:space="preserve">кондиционирования и воздуховодов </w:t>
      </w:r>
    </w:p>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w:t>
      </w:r>
      <w:r w:rsidRPr="00FD062A">
        <w:rPr>
          <w:rFonts w:ascii="Times New Roman" w:eastAsia="Times New Roman" w:hAnsi="Times New Roman" w:cs="Times New Roman"/>
          <w:sz w:val="24"/>
          <w:szCs w:val="24"/>
          <w:lang w:eastAsia="ru-RU"/>
        </w:rPr>
        <w:br/>
        <w:t>     </w:t>
      </w:r>
      <w:r w:rsidRPr="00FD062A">
        <w:rPr>
          <w:rFonts w:ascii="Times New Roman" w:eastAsia="Times New Roman" w:hAnsi="Times New Roman" w:cs="Times New Roman"/>
          <w:sz w:val="24"/>
          <w:szCs w:val="24"/>
          <w:lang w:eastAsia="ru-RU"/>
        </w:rPr>
        <w:br/>
        <w:t>Рекомендуемая форма бланка журнала учета работ по</w:t>
      </w:r>
      <w:r w:rsidRPr="00FD062A">
        <w:rPr>
          <w:rFonts w:ascii="Times New Roman" w:eastAsia="Times New Roman" w:hAnsi="Times New Roman" w:cs="Times New Roman"/>
          <w:sz w:val="24"/>
          <w:szCs w:val="24"/>
          <w:lang w:eastAsia="ru-RU"/>
        </w:rPr>
        <w:br/>
        <w:t xml:space="preserve"> проведению очистки и дезинфекции систем вентиляции и </w:t>
      </w:r>
      <w:r w:rsidRPr="00FD062A">
        <w:rPr>
          <w:rFonts w:ascii="Times New Roman" w:eastAsia="Times New Roman" w:hAnsi="Times New Roman" w:cs="Times New Roman"/>
          <w:sz w:val="24"/>
          <w:szCs w:val="24"/>
          <w:lang w:eastAsia="ru-RU"/>
        </w:rPr>
        <w:br/>
        <w:t xml:space="preserve">кондиционирования воздуха на объекте </w:t>
      </w:r>
    </w:p>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w:t>
      </w:r>
      <w:r w:rsidRPr="00FD062A">
        <w:rPr>
          <w:rFonts w:ascii="Times New Roman" w:eastAsia="Times New Roman" w:hAnsi="Times New Roman" w:cs="Times New Roman"/>
          <w:sz w:val="24"/>
          <w:szCs w:val="24"/>
          <w:lang w:eastAsia="ru-RU"/>
        </w:rPr>
        <w:br/>
        <w:t>     </w:t>
      </w:r>
      <w:r w:rsidRPr="00FD062A">
        <w:rPr>
          <w:rFonts w:ascii="Times New Roman" w:eastAsia="Times New Roman" w:hAnsi="Times New Roman" w:cs="Times New Roman"/>
          <w:sz w:val="24"/>
          <w:szCs w:val="24"/>
          <w:lang w:eastAsia="ru-RU"/>
        </w:rPr>
        <w:br/>
        <w:t>Форма лицевой стороны 1 листа обложки бланка журнала учета работ по</w:t>
      </w:r>
      <w:r w:rsidRPr="00FD062A">
        <w:rPr>
          <w:rFonts w:ascii="Times New Roman" w:eastAsia="Times New Roman" w:hAnsi="Times New Roman" w:cs="Times New Roman"/>
          <w:sz w:val="24"/>
          <w:szCs w:val="24"/>
          <w:lang w:eastAsia="ru-RU"/>
        </w:rPr>
        <w:br/>
        <w:t xml:space="preserve"> проведению очистки и дезинфекции систем вентиляции и </w:t>
      </w:r>
      <w:r w:rsidRPr="00FD062A">
        <w:rPr>
          <w:rFonts w:ascii="Times New Roman" w:eastAsia="Times New Roman" w:hAnsi="Times New Roman" w:cs="Times New Roman"/>
          <w:sz w:val="24"/>
          <w:szCs w:val="24"/>
          <w:lang w:eastAsia="ru-RU"/>
        </w:rPr>
        <w:br/>
        <w:t xml:space="preserve">кондиционирования воздуха на объекте </w:t>
      </w:r>
    </w:p>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w:t>
      </w:r>
      <w:r w:rsidRPr="00FD062A">
        <w:rPr>
          <w:rFonts w:ascii="Times New Roman" w:eastAsia="Times New Roman" w:hAnsi="Times New Roman" w:cs="Times New Roman"/>
          <w:sz w:val="24"/>
          <w:szCs w:val="24"/>
          <w:lang w:eastAsia="ru-RU"/>
        </w:rPr>
        <w:br/>
        <w:t>     </w:t>
      </w:r>
      <w:r w:rsidRPr="00FD062A">
        <w:rPr>
          <w:rFonts w:ascii="Times New Roman" w:eastAsia="Times New Roman" w:hAnsi="Times New Roman" w:cs="Times New Roman"/>
          <w:sz w:val="24"/>
          <w:szCs w:val="24"/>
          <w:lang w:eastAsia="ru-RU"/>
        </w:rPr>
        <w:br/>
        <w:t xml:space="preserve">ЖУРНАЛ УЧЕТА РАБОТ ПО ПРОВЕДЕНИЮ ОЧИСТКИ И ДЕЗИНФЕКЦИИ </w:t>
      </w:r>
      <w:r w:rsidRPr="00FD062A">
        <w:rPr>
          <w:rFonts w:ascii="Times New Roman" w:eastAsia="Times New Roman" w:hAnsi="Times New Roman" w:cs="Times New Roman"/>
          <w:sz w:val="24"/>
          <w:szCs w:val="24"/>
          <w:lang w:eastAsia="ru-RU"/>
        </w:rPr>
        <w:br/>
        <w:t xml:space="preserve">СИСТЕМ ВЕНТИЛЯЦИИ И КОНДИЦИОНИРОВАНИЯ ВОЗДУХА НА ОБЪЕКТЕ </w:t>
      </w:r>
    </w:p>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w:t>
      </w:r>
      <w:r w:rsidRPr="00FD062A">
        <w:rPr>
          <w:rFonts w:ascii="Times New Roman" w:eastAsia="Times New Roman" w:hAnsi="Times New Roman" w:cs="Times New Roman"/>
          <w:sz w:val="24"/>
          <w:szCs w:val="24"/>
          <w:lang w:eastAsia="ru-RU"/>
        </w:rPr>
        <w:br/>
        <w:t>     </w:t>
      </w:r>
      <w:r w:rsidRPr="00FD062A">
        <w:rPr>
          <w:rFonts w:ascii="Times New Roman" w:eastAsia="Times New Roman" w:hAnsi="Times New Roman" w:cs="Times New Roman"/>
          <w:sz w:val="24"/>
          <w:szCs w:val="24"/>
          <w:lang w:eastAsia="ru-RU"/>
        </w:rPr>
        <w:br/>
        <w:t xml:space="preserve">Форма 1 страницы бланка журнала учета работ по проведению очистки и </w:t>
      </w:r>
      <w:r w:rsidRPr="00FD062A">
        <w:rPr>
          <w:rFonts w:ascii="Times New Roman" w:eastAsia="Times New Roman" w:hAnsi="Times New Roman" w:cs="Times New Roman"/>
          <w:sz w:val="24"/>
          <w:szCs w:val="24"/>
          <w:lang w:eastAsia="ru-RU"/>
        </w:rPr>
        <w:br/>
        <w:t xml:space="preserve">дезинфекции систем вентиляции и кондиционирования воздуха на объекте </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
        <w:gridCol w:w="8525"/>
        <w:gridCol w:w="415"/>
      </w:tblGrid>
      <w:tr w:rsidR="00FD062A" w:rsidRPr="00FD062A" w:rsidTr="00FD062A">
        <w:trPr>
          <w:trHeight w:val="12"/>
          <w:tblCellSpacing w:w="15" w:type="dxa"/>
        </w:trPr>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961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ЖУРНАЛ УЧЕТА РАБОТ ПО ПРОВЕДЕНИЮ ОЧИСТКИ И</w:t>
            </w:r>
            <w:r w:rsidRPr="00FD062A">
              <w:rPr>
                <w:rFonts w:ascii="Times New Roman" w:eastAsia="Times New Roman" w:hAnsi="Times New Roman" w:cs="Times New Roman"/>
                <w:sz w:val="24"/>
                <w:szCs w:val="24"/>
                <w:lang w:eastAsia="ru-RU"/>
              </w:rPr>
              <w:br/>
              <w:t>ДЕЗИНФЕКЦИИ СИСТЕМ ВЕНТИЛЯЦИИ И</w:t>
            </w:r>
            <w:r w:rsidRPr="00FD062A">
              <w:rPr>
                <w:rFonts w:ascii="Times New Roman" w:eastAsia="Times New Roman" w:hAnsi="Times New Roman" w:cs="Times New Roman"/>
                <w:sz w:val="24"/>
                <w:szCs w:val="24"/>
                <w:lang w:eastAsia="ru-RU"/>
              </w:rPr>
              <w:br/>
              <w:t>КОНДИЦИОНИРОВАНИЯ ВОЗДУХА НА ОБЪЕКТЕ</w:t>
            </w:r>
          </w:p>
        </w:tc>
      </w:tr>
      <w:tr w:rsidR="00FD062A" w:rsidRPr="00FD062A" w:rsidTr="00FD062A">
        <w:trPr>
          <w:tblCellSpacing w:w="15" w:type="dxa"/>
        </w:trPr>
        <w:tc>
          <w:tcPr>
            <w:tcW w:w="370" w:type="dxa"/>
            <w:tcBorders>
              <w:top w:val="nil"/>
              <w:left w:val="single" w:sz="6" w:space="0" w:color="000000"/>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9610"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gridSpan w:val="3"/>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Наименование объекта - юридического лица или индивидуального</w:t>
            </w:r>
            <w:r w:rsidRPr="00FD062A">
              <w:rPr>
                <w:rFonts w:ascii="Times New Roman" w:eastAsia="Times New Roman" w:hAnsi="Times New Roman" w:cs="Times New Roman"/>
                <w:sz w:val="24"/>
                <w:szCs w:val="24"/>
                <w:lang w:eastAsia="ru-RU"/>
              </w:rPr>
              <w:br/>
              <w:t xml:space="preserve">предпринимателя </w:t>
            </w:r>
          </w:p>
          <w:p w:rsidR="00FD062A" w:rsidRPr="00FD062A" w:rsidRDefault="00FD062A" w:rsidP="00FD062A">
            <w:pPr>
              <w:spacing w:before="100" w:beforeAutospacing="1" w:after="240"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r>
          </w:p>
        </w:tc>
      </w:tr>
    </w:tbl>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w:t>
      </w:r>
      <w:r w:rsidRPr="00FD062A">
        <w:rPr>
          <w:rFonts w:ascii="Times New Roman" w:eastAsia="Times New Roman" w:hAnsi="Times New Roman" w:cs="Times New Roman"/>
          <w:sz w:val="24"/>
          <w:szCs w:val="24"/>
          <w:lang w:eastAsia="ru-RU"/>
        </w:rPr>
        <w:br/>
        <w:t>     </w:t>
      </w:r>
      <w:r w:rsidRPr="00FD062A">
        <w:rPr>
          <w:rFonts w:ascii="Times New Roman" w:eastAsia="Times New Roman" w:hAnsi="Times New Roman" w:cs="Times New Roman"/>
          <w:sz w:val="24"/>
          <w:szCs w:val="24"/>
          <w:lang w:eastAsia="ru-RU"/>
        </w:rPr>
        <w:br/>
        <w:t xml:space="preserve">Форма 2 страницы бланка журнала учета работ по проведению очистки и дезинфекции систем вентиляции и кондиционирования воздуха на объекте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7"/>
        <w:gridCol w:w="330"/>
        <w:gridCol w:w="473"/>
        <w:gridCol w:w="325"/>
        <w:gridCol w:w="358"/>
        <w:gridCol w:w="962"/>
        <w:gridCol w:w="198"/>
        <w:gridCol w:w="640"/>
        <w:gridCol w:w="195"/>
        <w:gridCol w:w="385"/>
        <w:gridCol w:w="2742"/>
      </w:tblGrid>
      <w:tr w:rsidR="00FD062A" w:rsidRPr="00FD062A" w:rsidTr="00FD062A">
        <w:trPr>
          <w:trHeight w:val="12"/>
          <w:tblCellSpacing w:w="15" w:type="dxa"/>
        </w:trPr>
        <w:tc>
          <w:tcPr>
            <w:tcW w:w="2957" w:type="dxa"/>
            <w:vAlign w:val="cente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55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5"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739"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5"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142"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gridSpan w:val="1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Журнал учета работ по проведению очистки и дезинфекции систем вентиляции и кондиционирования воздуха на объекте </w:t>
            </w:r>
          </w:p>
        </w:tc>
      </w:tr>
      <w:tr w:rsidR="00FD062A" w:rsidRPr="00FD062A" w:rsidTr="00FD062A">
        <w:trPr>
          <w:tblCellSpacing w:w="15" w:type="dxa"/>
        </w:trPr>
        <w:tc>
          <w:tcPr>
            <w:tcW w:w="10349" w:type="dxa"/>
            <w:gridSpan w:val="11"/>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lastRenderedPageBreak/>
              <w:t>Наименование юридического лица или индивидуального предпринимателя</w:t>
            </w:r>
          </w:p>
        </w:tc>
      </w:tr>
      <w:tr w:rsidR="00FD062A" w:rsidRPr="00FD062A" w:rsidTr="00FD062A">
        <w:trPr>
          <w:tblCellSpacing w:w="15" w:type="dxa"/>
        </w:trPr>
        <w:tc>
          <w:tcPr>
            <w:tcW w:w="10349" w:type="dxa"/>
            <w:gridSpan w:val="11"/>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1"/>
            <w:tcBorders>
              <w:top w:val="single" w:sz="6" w:space="0" w:color="000000"/>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3326"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Адрес объекта: </w:t>
            </w:r>
            <w:proofErr w:type="spellStart"/>
            <w:r w:rsidRPr="00FD062A">
              <w:rPr>
                <w:rFonts w:ascii="Times New Roman" w:eastAsia="Times New Roman" w:hAnsi="Times New Roman" w:cs="Times New Roman"/>
                <w:sz w:val="24"/>
                <w:szCs w:val="24"/>
                <w:lang w:eastAsia="ru-RU"/>
              </w:rPr>
              <w:t>г.Москва</w:t>
            </w:r>
            <w:proofErr w:type="spellEnd"/>
            <w:r w:rsidRPr="00FD062A">
              <w:rPr>
                <w:rFonts w:ascii="Times New Roman" w:eastAsia="Times New Roman" w:hAnsi="Times New Roman" w:cs="Times New Roman"/>
                <w:sz w:val="24"/>
                <w:szCs w:val="24"/>
                <w:lang w:eastAsia="ru-RU"/>
              </w:rPr>
              <w:t xml:space="preserve"> </w:t>
            </w:r>
          </w:p>
        </w:tc>
        <w:tc>
          <w:tcPr>
            <w:tcW w:w="7022" w:type="dxa"/>
            <w:gridSpan w:val="9"/>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3326"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7022" w:type="dxa"/>
            <w:gridSpan w:val="9"/>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gridSpan w:val="1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административный округ</w:t>
            </w:r>
          </w:p>
        </w:tc>
      </w:tr>
      <w:tr w:rsidR="00FD062A" w:rsidRPr="00FD062A" w:rsidTr="00FD062A">
        <w:trPr>
          <w:tblCellSpacing w:w="15" w:type="dxa"/>
        </w:trPr>
        <w:tc>
          <w:tcPr>
            <w:tcW w:w="10349" w:type="dxa"/>
            <w:gridSpan w:val="11"/>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наименование улицы, N дома, N телефона</w:t>
            </w:r>
          </w:p>
        </w:tc>
      </w:tr>
      <w:tr w:rsidR="00FD062A" w:rsidRPr="00FD062A" w:rsidTr="00FD062A">
        <w:trPr>
          <w:tblCellSpacing w:w="15" w:type="dxa"/>
        </w:trPr>
        <w:tc>
          <w:tcPr>
            <w:tcW w:w="4620" w:type="dxa"/>
            <w:gridSpan w:val="5"/>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Основной вид деятельности объекта </w:t>
            </w:r>
          </w:p>
        </w:tc>
        <w:tc>
          <w:tcPr>
            <w:tcW w:w="5729" w:type="dxa"/>
            <w:gridSpan w:val="6"/>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4620" w:type="dxa"/>
            <w:gridSpan w:val="5"/>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5729" w:type="dxa"/>
            <w:gridSpan w:val="6"/>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2957"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Количество строений </w:t>
            </w:r>
          </w:p>
        </w:tc>
        <w:tc>
          <w:tcPr>
            <w:tcW w:w="7392" w:type="dxa"/>
            <w:gridSpan w:val="10"/>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2957"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7392" w:type="dxa"/>
            <w:gridSpan w:val="10"/>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3881"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Тип вентиляционной системы </w:t>
            </w:r>
          </w:p>
        </w:tc>
        <w:tc>
          <w:tcPr>
            <w:tcW w:w="6468" w:type="dxa"/>
            <w:gridSpan w:val="8"/>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1"/>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5729" w:type="dxa"/>
            <w:gridSpan w:val="6"/>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Ответственный за техническое обслуживание </w:t>
            </w:r>
          </w:p>
        </w:tc>
        <w:tc>
          <w:tcPr>
            <w:tcW w:w="4620" w:type="dxa"/>
            <w:gridSpan w:val="5"/>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1"/>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наименование юридического лица или индивидуального предпринимателя</w:t>
            </w:r>
          </w:p>
        </w:tc>
      </w:tr>
      <w:tr w:rsidR="00FD062A" w:rsidRPr="00FD062A" w:rsidTr="00FD062A">
        <w:trPr>
          <w:tblCellSpacing w:w="15" w:type="dxa"/>
        </w:trPr>
        <w:tc>
          <w:tcPr>
            <w:tcW w:w="6653" w:type="dxa"/>
            <w:gridSpan w:val="8"/>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Наличие и виды системы кондиционирования воздуха </w:t>
            </w:r>
          </w:p>
        </w:tc>
        <w:tc>
          <w:tcPr>
            <w:tcW w:w="3696" w:type="dxa"/>
            <w:gridSpan w:val="3"/>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1"/>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5914" w:type="dxa"/>
            <w:gridSpan w:val="7"/>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Ответственный за техническое обслуживание </w:t>
            </w:r>
          </w:p>
        </w:tc>
        <w:tc>
          <w:tcPr>
            <w:tcW w:w="4435" w:type="dxa"/>
            <w:gridSpan w:val="4"/>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1"/>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наименование юридического лица или индивидуального предпринимателя</w:t>
            </w:r>
          </w:p>
        </w:tc>
      </w:tr>
      <w:tr w:rsidR="00FD062A" w:rsidRPr="00FD062A" w:rsidTr="00FD062A">
        <w:trPr>
          <w:tblCellSpacing w:w="15" w:type="dxa"/>
        </w:trPr>
        <w:tc>
          <w:tcPr>
            <w:tcW w:w="4250" w:type="dxa"/>
            <w:gridSpan w:val="4"/>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М.П. Руководитель объекта </w:t>
            </w:r>
          </w:p>
        </w:tc>
        <w:tc>
          <w:tcPr>
            <w:tcW w:w="2587" w:type="dxa"/>
            <w:gridSpan w:val="5"/>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142" w:type="dxa"/>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4250" w:type="dxa"/>
            <w:gridSpan w:val="4"/>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587" w:type="dxa"/>
            <w:gridSpan w:val="5"/>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Ф.И.О.</w:t>
            </w:r>
          </w:p>
        </w:tc>
        <w:tc>
          <w:tcPr>
            <w:tcW w:w="370"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3142"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Подпись </w:t>
            </w:r>
          </w:p>
        </w:tc>
      </w:tr>
    </w:tbl>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w:t>
      </w:r>
      <w:r w:rsidRPr="00FD062A">
        <w:rPr>
          <w:rFonts w:ascii="Times New Roman" w:eastAsia="Times New Roman" w:hAnsi="Times New Roman" w:cs="Times New Roman"/>
          <w:sz w:val="24"/>
          <w:szCs w:val="24"/>
          <w:lang w:eastAsia="ru-RU"/>
        </w:rPr>
        <w:br/>
        <w:t>     </w:t>
      </w:r>
      <w:r w:rsidRPr="00FD062A">
        <w:rPr>
          <w:rFonts w:ascii="Times New Roman" w:eastAsia="Times New Roman" w:hAnsi="Times New Roman" w:cs="Times New Roman"/>
          <w:sz w:val="24"/>
          <w:szCs w:val="24"/>
          <w:lang w:eastAsia="ru-RU"/>
        </w:rPr>
        <w:br/>
        <w:t xml:space="preserve">Форма 3, 4 страниц бланка журнала учета работ по проведению очистки и дезинфекции систем вентиляции и кондиционирования воздуха на объекте </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9"/>
        <w:gridCol w:w="215"/>
        <w:gridCol w:w="2306"/>
        <w:gridCol w:w="716"/>
        <w:gridCol w:w="553"/>
        <w:gridCol w:w="426"/>
        <w:gridCol w:w="306"/>
        <w:gridCol w:w="439"/>
        <w:gridCol w:w="426"/>
        <w:gridCol w:w="919"/>
        <w:gridCol w:w="294"/>
        <w:gridCol w:w="717"/>
        <w:gridCol w:w="506"/>
        <w:gridCol w:w="933"/>
      </w:tblGrid>
      <w:tr w:rsidR="00FD062A" w:rsidRPr="00FD062A" w:rsidTr="00FD062A">
        <w:trPr>
          <w:trHeight w:val="12"/>
          <w:tblCellSpacing w:w="15" w:type="dxa"/>
        </w:trPr>
        <w:tc>
          <w:tcPr>
            <w:tcW w:w="554" w:type="dxa"/>
            <w:vAlign w:val="cente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185"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587"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55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739"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55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gridSpan w:val="14"/>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Сведения об организации, осуществляющей очистку и дезинфекцию систем вентиляции и кондиционирования</w:t>
            </w:r>
          </w:p>
        </w:tc>
      </w:tr>
      <w:tr w:rsidR="00FD062A" w:rsidRPr="00FD062A" w:rsidTr="00FD062A">
        <w:trPr>
          <w:tblCellSpacing w:w="15" w:type="dxa"/>
        </w:trPr>
        <w:tc>
          <w:tcPr>
            <w:tcW w:w="10349" w:type="dxa"/>
            <w:gridSpan w:val="14"/>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4"/>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Наименование юридического лица или индивидуального предпринимателя</w:t>
            </w:r>
          </w:p>
        </w:tc>
      </w:tr>
      <w:tr w:rsidR="00FD062A" w:rsidRPr="00FD062A" w:rsidTr="00FD062A">
        <w:trPr>
          <w:tblCellSpacing w:w="15" w:type="dxa"/>
        </w:trPr>
        <w:tc>
          <w:tcPr>
            <w:tcW w:w="3326"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Адрес объекта: </w:t>
            </w:r>
            <w:proofErr w:type="spellStart"/>
            <w:r w:rsidRPr="00FD062A">
              <w:rPr>
                <w:rFonts w:ascii="Times New Roman" w:eastAsia="Times New Roman" w:hAnsi="Times New Roman" w:cs="Times New Roman"/>
                <w:sz w:val="24"/>
                <w:szCs w:val="24"/>
                <w:lang w:eastAsia="ru-RU"/>
              </w:rPr>
              <w:t>г.Москва</w:t>
            </w:r>
            <w:proofErr w:type="spellEnd"/>
            <w:r w:rsidRPr="00FD062A">
              <w:rPr>
                <w:rFonts w:ascii="Times New Roman" w:eastAsia="Times New Roman" w:hAnsi="Times New Roman" w:cs="Times New Roman"/>
                <w:sz w:val="24"/>
                <w:szCs w:val="24"/>
                <w:lang w:eastAsia="ru-RU"/>
              </w:rPr>
              <w:t xml:space="preserve"> </w:t>
            </w:r>
          </w:p>
        </w:tc>
        <w:tc>
          <w:tcPr>
            <w:tcW w:w="7022" w:type="dxa"/>
            <w:gridSpan w:val="11"/>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3326"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7022" w:type="dxa"/>
            <w:gridSpan w:val="1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gridSpan w:val="14"/>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административный округ</w:t>
            </w:r>
          </w:p>
        </w:tc>
      </w:tr>
      <w:tr w:rsidR="00FD062A" w:rsidRPr="00FD062A" w:rsidTr="00FD062A">
        <w:trPr>
          <w:tblCellSpacing w:w="15" w:type="dxa"/>
        </w:trPr>
        <w:tc>
          <w:tcPr>
            <w:tcW w:w="10349" w:type="dxa"/>
            <w:gridSpan w:val="14"/>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4"/>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наименование улицы, N дома, N телефона</w:t>
            </w:r>
          </w:p>
        </w:tc>
      </w:tr>
      <w:tr w:rsidR="00FD062A" w:rsidRPr="00FD062A" w:rsidTr="00FD062A">
        <w:trPr>
          <w:tblCellSpacing w:w="15" w:type="dxa"/>
        </w:trPr>
        <w:tc>
          <w:tcPr>
            <w:tcW w:w="10349" w:type="dxa"/>
            <w:gridSpan w:val="14"/>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Санитарно-эпидемиологическое заключение</w:t>
            </w:r>
          </w:p>
        </w:tc>
      </w:tr>
      <w:tr w:rsidR="00FD062A" w:rsidRPr="00FD062A" w:rsidTr="00FD062A">
        <w:trPr>
          <w:tblCellSpacing w:w="15" w:type="dxa"/>
        </w:trPr>
        <w:tc>
          <w:tcPr>
            <w:tcW w:w="739"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N </w:t>
            </w:r>
          </w:p>
        </w:tc>
        <w:tc>
          <w:tcPr>
            <w:tcW w:w="4620" w:type="dxa"/>
            <w:gridSpan w:val="5"/>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4990" w:type="dxa"/>
            <w:gridSpan w:val="7"/>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 выдано центром Госсанэпиднадзора </w:t>
            </w:r>
          </w:p>
        </w:tc>
      </w:tr>
      <w:tr w:rsidR="00FD062A" w:rsidRPr="00FD062A" w:rsidTr="00FD062A">
        <w:trPr>
          <w:tblCellSpacing w:w="15" w:type="dxa"/>
        </w:trPr>
        <w:tc>
          <w:tcPr>
            <w:tcW w:w="739"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4620" w:type="dxa"/>
            <w:gridSpan w:val="5"/>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990" w:type="dxa"/>
            <w:gridSpan w:val="7"/>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554"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в </w:t>
            </w:r>
          </w:p>
        </w:tc>
        <w:tc>
          <w:tcPr>
            <w:tcW w:w="3696" w:type="dxa"/>
            <w:gridSpan w:val="3"/>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от </w:t>
            </w:r>
          </w:p>
        </w:tc>
        <w:tc>
          <w:tcPr>
            <w:tcW w:w="370"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w:t>
            </w:r>
          </w:p>
        </w:tc>
        <w:tc>
          <w:tcPr>
            <w:tcW w:w="924" w:type="dxa"/>
            <w:gridSpan w:val="2"/>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w:t>
            </w:r>
          </w:p>
        </w:tc>
        <w:tc>
          <w:tcPr>
            <w:tcW w:w="1663" w:type="dxa"/>
            <w:gridSpan w:val="2"/>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20 </w:t>
            </w:r>
          </w:p>
        </w:tc>
        <w:tc>
          <w:tcPr>
            <w:tcW w:w="554" w:type="dxa"/>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г.</w:t>
            </w:r>
          </w:p>
        </w:tc>
      </w:tr>
      <w:tr w:rsidR="00FD062A" w:rsidRPr="00FD062A" w:rsidTr="00FD062A">
        <w:trPr>
          <w:tblCellSpacing w:w="15" w:type="dxa"/>
        </w:trPr>
        <w:tc>
          <w:tcPr>
            <w:tcW w:w="554"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3696"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административный округ</w:t>
            </w:r>
          </w:p>
        </w:tc>
        <w:tc>
          <w:tcPr>
            <w:tcW w:w="6098" w:type="dxa"/>
            <w:gridSpan w:val="10"/>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7577" w:type="dxa"/>
            <w:gridSpan w:val="10"/>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Срок действия санитарно-эпидемиологического заключения до </w:t>
            </w:r>
          </w:p>
        </w:tc>
        <w:tc>
          <w:tcPr>
            <w:tcW w:w="2772" w:type="dxa"/>
            <w:gridSpan w:val="4"/>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4"/>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before="100" w:beforeAutospacing="1" w:after="240"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r>
          </w:p>
        </w:tc>
      </w:tr>
      <w:tr w:rsidR="00FD062A" w:rsidRPr="00FD062A" w:rsidTr="00FD062A">
        <w:trPr>
          <w:tblCellSpacing w:w="15" w:type="dxa"/>
        </w:trPr>
        <w:tc>
          <w:tcPr>
            <w:tcW w:w="10349" w:type="dxa"/>
            <w:gridSpan w:val="14"/>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Наименование юридического лица или индивидуального предпринимателя</w:t>
            </w:r>
          </w:p>
        </w:tc>
      </w:tr>
      <w:tr w:rsidR="00FD062A" w:rsidRPr="00FD062A" w:rsidTr="00FD062A">
        <w:trPr>
          <w:tblCellSpacing w:w="15" w:type="dxa"/>
        </w:trPr>
        <w:tc>
          <w:tcPr>
            <w:tcW w:w="3326"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Адрес объекта: </w:t>
            </w:r>
            <w:proofErr w:type="spellStart"/>
            <w:r w:rsidRPr="00FD062A">
              <w:rPr>
                <w:rFonts w:ascii="Times New Roman" w:eastAsia="Times New Roman" w:hAnsi="Times New Roman" w:cs="Times New Roman"/>
                <w:sz w:val="24"/>
                <w:szCs w:val="24"/>
                <w:lang w:eastAsia="ru-RU"/>
              </w:rPr>
              <w:t>г.Москва</w:t>
            </w:r>
            <w:proofErr w:type="spellEnd"/>
            <w:r w:rsidRPr="00FD062A">
              <w:rPr>
                <w:rFonts w:ascii="Times New Roman" w:eastAsia="Times New Roman" w:hAnsi="Times New Roman" w:cs="Times New Roman"/>
                <w:sz w:val="24"/>
                <w:szCs w:val="24"/>
                <w:lang w:eastAsia="ru-RU"/>
              </w:rPr>
              <w:t xml:space="preserve"> </w:t>
            </w:r>
          </w:p>
        </w:tc>
        <w:tc>
          <w:tcPr>
            <w:tcW w:w="7022" w:type="dxa"/>
            <w:gridSpan w:val="11"/>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3326"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7022" w:type="dxa"/>
            <w:gridSpan w:val="1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gridSpan w:val="14"/>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административный округ</w:t>
            </w:r>
          </w:p>
        </w:tc>
      </w:tr>
      <w:tr w:rsidR="00FD062A" w:rsidRPr="00FD062A" w:rsidTr="00FD062A">
        <w:trPr>
          <w:tblCellSpacing w:w="15" w:type="dxa"/>
        </w:trPr>
        <w:tc>
          <w:tcPr>
            <w:tcW w:w="10349" w:type="dxa"/>
            <w:gridSpan w:val="14"/>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4"/>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lastRenderedPageBreak/>
              <w:t>наименование улицы, N дома, N телефона</w:t>
            </w:r>
          </w:p>
        </w:tc>
      </w:tr>
      <w:tr w:rsidR="00FD062A" w:rsidRPr="00FD062A" w:rsidTr="00FD062A">
        <w:trPr>
          <w:tblCellSpacing w:w="15" w:type="dxa"/>
        </w:trPr>
        <w:tc>
          <w:tcPr>
            <w:tcW w:w="10349" w:type="dxa"/>
            <w:gridSpan w:val="14"/>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Санитарно-эпидемиологическое заключение</w:t>
            </w:r>
          </w:p>
        </w:tc>
      </w:tr>
      <w:tr w:rsidR="00FD062A" w:rsidRPr="00FD062A" w:rsidTr="00FD062A">
        <w:trPr>
          <w:tblCellSpacing w:w="15" w:type="dxa"/>
        </w:trPr>
        <w:tc>
          <w:tcPr>
            <w:tcW w:w="739"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N </w:t>
            </w:r>
          </w:p>
        </w:tc>
        <w:tc>
          <w:tcPr>
            <w:tcW w:w="4620" w:type="dxa"/>
            <w:gridSpan w:val="5"/>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4990" w:type="dxa"/>
            <w:gridSpan w:val="7"/>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 выдано центром Госсанэпиднадзора </w:t>
            </w:r>
          </w:p>
        </w:tc>
      </w:tr>
      <w:tr w:rsidR="00FD062A" w:rsidRPr="00FD062A" w:rsidTr="00FD062A">
        <w:trPr>
          <w:tblCellSpacing w:w="15" w:type="dxa"/>
        </w:trPr>
        <w:tc>
          <w:tcPr>
            <w:tcW w:w="739"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4620" w:type="dxa"/>
            <w:gridSpan w:val="5"/>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990" w:type="dxa"/>
            <w:gridSpan w:val="7"/>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554"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в </w:t>
            </w:r>
          </w:p>
        </w:tc>
        <w:tc>
          <w:tcPr>
            <w:tcW w:w="3696" w:type="dxa"/>
            <w:gridSpan w:val="3"/>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от </w:t>
            </w:r>
          </w:p>
        </w:tc>
        <w:tc>
          <w:tcPr>
            <w:tcW w:w="370"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w:t>
            </w:r>
          </w:p>
        </w:tc>
        <w:tc>
          <w:tcPr>
            <w:tcW w:w="924" w:type="dxa"/>
            <w:gridSpan w:val="2"/>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w:t>
            </w:r>
          </w:p>
        </w:tc>
        <w:tc>
          <w:tcPr>
            <w:tcW w:w="1663" w:type="dxa"/>
            <w:gridSpan w:val="2"/>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20 </w:t>
            </w:r>
          </w:p>
        </w:tc>
        <w:tc>
          <w:tcPr>
            <w:tcW w:w="554" w:type="dxa"/>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г.</w:t>
            </w:r>
          </w:p>
        </w:tc>
      </w:tr>
      <w:tr w:rsidR="00FD062A" w:rsidRPr="00FD062A" w:rsidTr="00FD062A">
        <w:trPr>
          <w:tblCellSpacing w:w="15" w:type="dxa"/>
        </w:trPr>
        <w:tc>
          <w:tcPr>
            <w:tcW w:w="554"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3696"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административный округ</w:t>
            </w:r>
          </w:p>
        </w:tc>
        <w:tc>
          <w:tcPr>
            <w:tcW w:w="6098" w:type="dxa"/>
            <w:gridSpan w:val="10"/>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7577" w:type="dxa"/>
            <w:gridSpan w:val="10"/>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Срок действия санитарно-эпидемиологического заключения до </w:t>
            </w:r>
          </w:p>
        </w:tc>
        <w:tc>
          <w:tcPr>
            <w:tcW w:w="2772" w:type="dxa"/>
            <w:gridSpan w:val="4"/>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4"/>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w:t>
      </w:r>
      <w:r w:rsidRPr="00FD062A">
        <w:rPr>
          <w:rFonts w:ascii="Times New Roman" w:eastAsia="Times New Roman" w:hAnsi="Times New Roman" w:cs="Times New Roman"/>
          <w:sz w:val="24"/>
          <w:szCs w:val="24"/>
          <w:lang w:eastAsia="ru-RU"/>
        </w:rPr>
        <w:br/>
        <w:t>     </w:t>
      </w:r>
      <w:r w:rsidRPr="00FD062A">
        <w:rPr>
          <w:rFonts w:ascii="Times New Roman" w:eastAsia="Times New Roman" w:hAnsi="Times New Roman" w:cs="Times New Roman"/>
          <w:sz w:val="24"/>
          <w:szCs w:val="24"/>
          <w:lang w:eastAsia="ru-RU"/>
        </w:rPr>
        <w:br/>
        <w:t xml:space="preserve">Форма 5, 6, 7, 8 страниц бланка журнала учета работ по проведению очистки и дезинфекции систем вентиляции и кондиционирования воздуха на объекте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2"/>
        <w:gridCol w:w="192"/>
        <w:gridCol w:w="1937"/>
        <w:gridCol w:w="184"/>
        <w:gridCol w:w="1050"/>
        <w:gridCol w:w="387"/>
        <w:gridCol w:w="328"/>
        <w:gridCol w:w="890"/>
        <w:gridCol w:w="835"/>
        <w:gridCol w:w="470"/>
        <w:gridCol w:w="1010"/>
      </w:tblGrid>
      <w:tr w:rsidR="00FD062A" w:rsidRPr="00FD062A" w:rsidTr="00FD062A">
        <w:trPr>
          <w:trHeight w:val="12"/>
          <w:tblCellSpacing w:w="15" w:type="dxa"/>
        </w:trPr>
        <w:tc>
          <w:tcPr>
            <w:tcW w:w="2033" w:type="dxa"/>
            <w:vAlign w:val="cente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185"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402"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5"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370"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55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gridSpan w:val="1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Результаты санитарно-эпидемиологического обследования систем вентиляции и кондиционирования воздуха на объекте</w:t>
            </w:r>
          </w:p>
        </w:tc>
      </w:tr>
      <w:tr w:rsidR="00FD062A" w:rsidRPr="00FD062A" w:rsidTr="00FD062A">
        <w:trPr>
          <w:tblCellSpacing w:w="15" w:type="dxa"/>
        </w:trPr>
        <w:tc>
          <w:tcPr>
            <w:tcW w:w="7762" w:type="dxa"/>
            <w:gridSpan w:val="8"/>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Дата проведения санитарно-эпидемиологического обследования </w:t>
            </w:r>
          </w:p>
        </w:tc>
        <w:tc>
          <w:tcPr>
            <w:tcW w:w="2587" w:type="dxa"/>
            <w:gridSpan w:val="3"/>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7762" w:type="dxa"/>
            <w:gridSpan w:val="8"/>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587"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2218"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Ф.И.О. эксперта </w:t>
            </w:r>
          </w:p>
        </w:tc>
        <w:tc>
          <w:tcPr>
            <w:tcW w:w="8131" w:type="dxa"/>
            <w:gridSpan w:val="9"/>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2218"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8131" w:type="dxa"/>
            <w:gridSpan w:val="9"/>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4620"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N </w:t>
            </w:r>
            <w:proofErr w:type="spellStart"/>
            <w:r w:rsidRPr="00FD062A">
              <w:rPr>
                <w:rFonts w:ascii="Times New Roman" w:eastAsia="Times New Roman" w:hAnsi="Times New Roman" w:cs="Times New Roman"/>
                <w:sz w:val="24"/>
                <w:szCs w:val="24"/>
                <w:lang w:eastAsia="ru-RU"/>
              </w:rPr>
              <w:t>аккредитационного</w:t>
            </w:r>
            <w:proofErr w:type="spellEnd"/>
            <w:r w:rsidRPr="00FD062A">
              <w:rPr>
                <w:rFonts w:ascii="Times New Roman" w:eastAsia="Times New Roman" w:hAnsi="Times New Roman" w:cs="Times New Roman"/>
                <w:sz w:val="24"/>
                <w:szCs w:val="24"/>
                <w:lang w:eastAsia="ru-RU"/>
              </w:rPr>
              <w:t xml:space="preserve"> свидетельства </w:t>
            </w:r>
          </w:p>
        </w:tc>
        <w:tc>
          <w:tcPr>
            <w:tcW w:w="2218" w:type="dxa"/>
            <w:gridSpan w:val="4"/>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1848"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Дата выдачи </w:t>
            </w:r>
          </w:p>
        </w:tc>
        <w:tc>
          <w:tcPr>
            <w:tcW w:w="1663" w:type="dxa"/>
            <w:gridSpan w:val="2"/>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4620"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gridSpan w:val="4"/>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663"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gridSpan w:val="1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На основании материалов санитарно-эпидемиологического обследования систем вентиляции и кондиционирования воздуха разработан план мероприятий проведения очистки и дезинфекции систем вентиляции и кондиционирования, утвержденный </w:t>
            </w:r>
          </w:p>
        </w:tc>
      </w:tr>
      <w:tr w:rsidR="00FD062A" w:rsidRPr="00FD062A" w:rsidTr="00FD062A">
        <w:trPr>
          <w:tblCellSpacing w:w="15" w:type="dxa"/>
        </w:trPr>
        <w:tc>
          <w:tcPr>
            <w:tcW w:w="6098" w:type="dxa"/>
            <w:gridSpan w:val="5"/>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772" w:type="dxa"/>
            <w:gridSpan w:val="4"/>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г.</w:t>
            </w:r>
          </w:p>
        </w:tc>
      </w:tr>
      <w:tr w:rsidR="00FD062A" w:rsidRPr="00FD062A" w:rsidTr="00FD062A">
        <w:trPr>
          <w:tblCellSpacing w:w="15" w:type="dxa"/>
        </w:trPr>
        <w:tc>
          <w:tcPr>
            <w:tcW w:w="6098" w:type="dxa"/>
            <w:gridSpan w:val="5"/>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(Ф.И.О., подпись руководителя объекта)</w:t>
            </w:r>
          </w:p>
        </w:tc>
        <w:tc>
          <w:tcPr>
            <w:tcW w:w="370"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2772" w:type="dxa"/>
            <w:gridSpan w:val="4"/>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дата </w:t>
            </w:r>
          </w:p>
        </w:tc>
        <w:tc>
          <w:tcPr>
            <w:tcW w:w="1109"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Установлена периодичность проведения</w:t>
            </w:r>
          </w:p>
        </w:tc>
      </w:tr>
      <w:tr w:rsidR="00FD062A" w:rsidRPr="00FD062A" w:rsidTr="00FD062A">
        <w:trPr>
          <w:tblCellSpacing w:w="15" w:type="dxa"/>
        </w:trPr>
        <w:tc>
          <w:tcPr>
            <w:tcW w:w="2033"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Очистки </w:t>
            </w:r>
          </w:p>
        </w:tc>
        <w:tc>
          <w:tcPr>
            <w:tcW w:w="2772" w:type="dxa"/>
            <w:gridSpan w:val="3"/>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5544" w:type="dxa"/>
            <w:gridSpan w:val="7"/>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раз в год </w:t>
            </w:r>
          </w:p>
        </w:tc>
      </w:tr>
      <w:tr w:rsidR="00FD062A" w:rsidRPr="00FD062A" w:rsidTr="00FD062A">
        <w:trPr>
          <w:tblCellSpacing w:w="15" w:type="dxa"/>
        </w:trPr>
        <w:tc>
          <w:tcPr>
            <w:tcW w:w="2033"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5544" w:type="dxa"/>
            <w:gridSpan w:val="7"/>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2033"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Дезинфекции </w:t>
            </w:r>
          </w:p>
        </w:tc>
        <w:tc>
          <w:tcPr>
            <w:tcW w:w="2772" w:type="dxa"/>
            <w:gridSpan w:val="3"/>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5544" w:type="dxa"/>
            <w:gridSpan w:val="7"/>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раз в год </w:t>
            </w:r>
          </w:p>
        </w:tc>
      </w:tr>
      <w:tr w:rsidR="00FD062A" w:rsidRPr="00FD062A" w:rsidTr="00FD062A">
        <w:trPr>
          <w:tblCellSpacing w:w="15" w:type="dxa"/>
        </w:trPr>
        <w:tc>
          <w:tcPr>
            <w:tcW w:w="2033"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240"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r>
          </w:p>
        </w:tc>
        <w:tc>
          <w:tcPr>
            <w:tcW w:w="2772"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5544" w:type="dxa"/>
            <w:gridSpan w:val="7"/>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7762" w:type="dxa"/>
            <w:gridSpan w:val="8"/>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Дата проведения санитарно-эпидемиологического обследования </w:t>
            </w:r>
          </w:p>
        </w:tc>
        <w:tc>
          <w:tcPr>
            <w:tcW w:w="2587" w:type="dxa"/>
            <w:gridSpan w:val="3"/>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7762" w:type="dxa"/>
            <w:gridSpan w:val="8"/>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587"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2218"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Ф.И.О. эксперта </w:t>
            </w:r>
          </w:p>
        </w:tc>
        <w:tc>
          <w:tcPr>
            <w:tcW w:w="8131" w:type="dxa"/>
            <w:gridSpan w:val="9"/>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2218"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8131" w:type="dxa"/>
            <w:gridSpan w:val="9"/>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4620"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N </w:t>
            </w:r>
            <w:proofErr w:type="spellStart"/>
            <w:r w:rsidRPr="00FD062A">
              <w:rPr>
                <w:rFonts w:ascii="Times New Roman" w:eastAsia="Times New Roman" w:hAnsi="Times New Roman" w:cs="Times New Roman"/>
                <w:sz w:val="24"/>
                <w:szCs w:val="24"/>
                <w:lang w:eastAsia="ru-RU"/>
              </w:rPr>
              <w:t>аккредитационного</w:t>
            </w:r>
            <w:proofErr w:type="spellEnd"/>
            <w:r w:rsidRPr="00FD062A">
              <w:rPr>
                <w:rFonts w:ascii="Times New Roman" w:eastAsia="Times New Roman" w:hAnsi="Times New Roman" w:cs="Times New Roman"/>
                <w:sz w:val="24"/>
                <w:szCs w:val="24"/>
                <w:lang w:eastAsia="ru-RU"/>
              </w:rPr>
              <w:t xml:space="preserve"> свидетельства </w:t>
            </w:r>
          </w:p>
        </w:tc>
        <w:tc>
          <w:tcPr>
            <w:tcW w:w="2218" w:type="dxa"/>
            <w:gridSpan w:val="4"/>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1848"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Дата выдачи </w:t>
            </w:r>
          </w:p>
        </w:tc>
        <w:tc>
          <w:tcPr>
            <w:tcW w:w="1663" w:type="dxa"/>
            <w:gridSpan w:val="2"/>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4620"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gridSpan w:val="4"/>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663" w:type="dxa"/>
            <w:gridSpan w:val="2"/>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gridSpan w:val="1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На основании материалов санитарно-эпидемиологического обследования систем вентиляции и кондиционирования воздуха разработан план мероприятий проведения очистки и дезинфекции систем вентиляции и кондиционирования, утвержденный </w:t>
            </w:r>
          </w:p>
        </w:tc>
      </w:tr>
      <w:tr w:rsidR="00FD062A" w:rsidRPr="00FD062A" w:rsidTr="00FD062A">
        <w:trPr>
          <w:tblCellSpacing w:w="15" w:type="dxa"/>
        </w:trPr>
        <w:tc>
          <w:tcPr>
            <w:tcW w:w="6098" w:type="dxa"/>
            <w:gridSpan w:val="5"/>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772" w:type="dxa"/>
            <w:gridSpan w:val="4"/>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г.</w:t>
            </w:r>
          </w:p>
        </w:tc>
      </w:tr>
      <w:tr w:rsidR="00FD062A" w:rsidRPr="00FD062A" w:rsidTr="00FD062A">
        <w:trPr>
          <w:tblCellSpacing w:w="15" w:type="dxa"/>
        </w:trPr>
        <w:tc>
          <w:tcPr>
            <w:tcW w:w="6098" w:type="dxa"/>
            <w:gridSpan w:val="5"/>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(Ф.И.О., подпись руководителя объекта)</w:t>
            </w:r>
          </w:p>
        </w:tc>
        <w:tc>
          <w:tcPr>
            <w:tcW w:w="370"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2772" w:type="dxa"/>
            <w:gridSpan w:val="4"/>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дата </w:t>
            </w:r>
          </w:p>
        </w:tc>
        <w:tc>
          <w:tcPr>
            <w:tcW w:w="1109"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gridSpan w:val="11"/>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Установлена периодичность проведения</w:t>
            </w:r>
          </w:p>
        </w:tc>
      </w:tr>
      <w:tr w:rsidR="00FD062A" w:rsidRPr="00FD062A" w:rsidTr="00FD062A">
        <w:trPr>
          <w:tblCellSpacing w:w="15" w:type="dxa"/>
        </w:trPr>
        <w:tc>
          <w:tcPr>
            <w:tcW w:w="2033"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Очистки </w:t>
            </w:r>
          </w:p>
        </w:tc>
        <w:tc>
          <w:tcPr>
            <w:tcW w:w="2772" w:type="dxa"/>
            <w:gridSpan w:val="3"/>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5544" w:type="dxa"/>
            <w:gridSpan w:val="7"/>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раз в год </w:t>
            </w:r>
          </w:p>
        </w:tc>
      </w:tr>
      <w:tr w:rsidR="00FD062A" w:rsidRPr="00FD062A" w:rsidTr="00FD062A">
        <w:trPr>
          <w:tblCellSpacing w:w="15" w:type="dxa"/>
        </w:trPr>
        <w:tc>
          <w:tcPr>
            <w:tcW w:w="2033"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5544" w:type="dxa"/>
            <w:gridSpan w:val="7"/>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2033"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Дезинфекции </w:t>
            </w:r>
          </w:p>
        </w:tc>
        <w:tc>
          <w:tcPr>
            <w:tcW w:w="2772" w:type="dxa"/>
            <w:gridSpan w:val="3"/>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5544" w:type="dxa"/>
            <w:gridSpan w:val="7"/>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раз в год </w:t>
            </w:r>
          </w:p>
        </w:tc>
      </w:tr>
      <w:tr w:rsidR="00FD062A" w:rsidRPr="00FD062A" w:rsidTr="00FD062A">
        <w:trPr>
          <w:tblCellSpacing w:w="15" w:type="dxa"/>
        </w:trPr>
        <w:tc>
          <w:tcPr>
            <w:tcW w:w="2033"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5544" w:type="dxa"/>
            <w:gridSpan w:val="7"/>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bl>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w:t>
      </w:r>
      <w:r w:rsidRPr="00FD062A">
        <w:rPr>
          <w:rFonts w:ascii="Times New Roman" w:eastAsia="Times New Roman" w:hAnsi="Times New Roman" w:cs="Times New Roman"/>
          <w:sz w:val="24"/>
          <w:szCs w:val="24"/>
          <w:lang w:eastAsia="ru-RU"/>
        </w:rPr>
        <w:br/>
        <w:t>     </w:t>
      </w:r>
      <w:r w:rsidRPr="00FD062A">
        <w:rPr>
          <w:rFonts w:ascii="Times New Roman" w:eastAsia="Times New Roman" w:hAnsi="Times New Roman" w:cs="Times New Roman"/>
          <w:sz w:val="24"/>
          <w:szCs w:val="24"/>
          <w:lang w:eastAsia="ru-RU"/>
        </w:rPr>
        <w:br/>
        <w:t>     </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lastRenderedPageBreak/>
        <w:t xml:space="preserve">Форма 9, 10, 11, 12 страниц бланка журнала учета работ по проведению очистки и дезинфекции систем вентиляции и кондиционирования воздуха на объекте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9"/>
        <w:gridCol w:w="1767"/>
        <w:gridCol w:w="2118"/>
        <w:gridCol w:w="3641"/>
      </w:tblGrid>
      <w:tr w:rsidR="00FD062A" w:rsidRPr="00FD062A" w:rsidTr="00FD062A">
        <w:trPr>
          <w:trHeight w:val="12"/>
          <w:tblCellSpacing w:w="15" w:type="dxa"/>
        </w:trPr>
        <w:tc>
          <w:tcPr>
            <w:tcW w:w="1848" w:type="dxa"/>
            <w:vAlign w:val="cente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1848"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435"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Сведения о проведении работ</w:t>
            </w:r>
          </w:p>
        </w:tc>
      </w:tr>
      <w:tr w:rsidR="00FD062A" w:rsidRPr="00FD062A" w:rsidTr="00FD062A">
        <w:trPr>
          <w:tblCellSpacing w:w="15" w:type="dxa"/>
        </w:trPr>
        <w:tc>
          <w:tcPr>
            <w:tcW w:w="184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Виды работ </w:t>
            </w:r>
          </w:p>
        </w:tc>
        <w:tc>
          <w:tcPr>
            <w:tcW w:w="184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Дата проведения </w:t>
            </w:r>
          </w:p>
        </w:tc>
        <w:tc>
          <w:tcPr>
            <w:tcW w:w="221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Наименование используемых препаратов</w:t>
            </w:r>
          </w:p>
        </w:tc>
        <w:tc>
          <w:tcPr>
            <w:tcW w:w="443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N , дата акта сдачи-приемки работ, подпись лица, ответственного за проведение работ</w:t>
            </w:r>
          </w:p>
        </w:tc>
      </w:tr>
      <w:tr w:rsidR="00FD062A" w:rsidRPr="00FD062A" w:rsidTr="00FD062A">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Очистка, дезинфекция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bl>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w:t>
      </w:r>
      <w:r w:rsidRPr="00FD062A">
        <w:rPr>
          <w:rFonts w:ascii="Times New Roman" w:eastAsia="Times New Roman" w:hAnsi="Times New Roman" w:cs="Times New Roman"/>
          <w:sz w:val="24"/>
          <w:szCs w:val="24"/>
          <w:lang w:eastAsia="ru-RU"/>
        </w:rPr>
        <w:br/>
        <w:t>     </w:t>
      </w:r>
      <w:r w:rsidRPr="00FD062A">
        <w:rPr>
          <w:rFonts w:ascii="Times New Roman" w:eastAsia="Times New Roman" w:hAnsi="Times New Roman" w:cs="Times New Roman"/>
          <w:sz w:val="24"/>
          <w:szCs w:val="24"/>
          <w:lang w:eastAsia="ru-RU"/>
        </w:rPr>
        <w:br/>
        <w:t xml:space="preserve">Форма 13, 14, 15, 16, 17, 18 страниц бланка журнала учета работ по проведению очистки и дезинфекции систем вентиляции и кондиционирования воздуха на объекте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1"/>
        <w:gridCol w:w="1109"/>
        <w:gridCol w:w="1341"/>
        <w:gridCol w:w="1766"/>
        <w:gridCol w:w="1792"/>
        <w:gridCol w:w="1976"/>
      </w:tblGrid>
      <w:tr w:rsidR="00FD062A" w:rsidRPr="00FD062A" w:rsidTr="00FD062A">
        <w:trPr>
          <w:trHeight w:val="12"/>
          <w:tblCellSpacing w:w="15" w:type="dxa"/>
        </w:trPr>
        <w:tc>
          <w:tcPr>
            <w:tcW w:w="1663" w:type="dxa"/>
            <w:vAlign w:val="cente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129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033"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Результаты оценки качества проведенных работ</w:t>
            </w:r>
          </w:p>
        </w:tc>
      </w:tr>
      <w:tr w:rsidR="00FD062A" w:rsidRPr="00FD062A" w:rsidTr="00FD062A">
        <w:trPr>
          <w:tblCellSpacing w:w="15" w:type="dxa"/>
        </w:trPr>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Виды работ </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Дата </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Контроль </w:t>
            </w:r>
          </w:p>
        </w:tc>
        <w:tc>
          <w:tcPr>
            <w:tcW w:w="406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Эффективность мероприятий**</w:t>
            </w:r>
          </w:p>
        </w:tc>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Ф.И.О.,</w:t>
            </w:r>
          </w:p>
        </w:tc>
      </w:tr>
      <w:tr w:rsidR="00FD062A" w:rsidRPr="00FD062A" w:rsidTr="00FD062A">
        <w:trPr>
          <w:tblCellSpacing w:w="15" w:type="dxa"/>
        </w:trPr>
        <w:tc>
          <w:tcPr>
            <w:tcW w:w="166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(П, Э, Г)*</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очистка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дезинфекция </w:t>
            </w:r>
          </w:p>
        </w:tc>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подпись лица, проводившего контроль </w:t>
            </w:r>
          </w:p>
        </w:tc>
      </w:tr>
      <w:tr w:rsidR="00FD062A" w:rsidRPr="00FD062A" w:rsidTr="00FD062A">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bl>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t>________________</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П - производственный контроль, Э - экспертный контроль, Г - Госсанэпиднадзор</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t>** Уд. - удовлетворительная, Неуд. - неудовлетворительная.</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Форма 19, 20 страниц бланка журнала учета работ по проведению очистки и дезинфекции систем вентиляции и кондиционирования воздуха на объекте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D062A" w:rsidRPr="00FD062A" w:rsidTr="00FD062A">
        <w:trPr>
          <w:trHeight w:val="12"/>
          <w:tblCellSpacing w:w="15" w:type="dxa"/>
        </w:trPr>
        <w:tc>
          <w:tcPr>
            <w:tcW w:w="10349" w:type="dxa"/>
            <w:vAlign w:val="cente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Для внесения дополнительных сведений, выявленных в ходе проведения санитарно-эпидемиологического обследования систем вентиляции и кондиционирования воздуха на объекте, Госсанэпиднадзора</w:t>
            </w:r>
          </w:p>
        </w:tc>
      </w:tr>
      <w:tr w:rsidR="00FD062A" w:rsidRPr="00FD062A" w:rsidTr="00FD062A">
        <w:trPr>
          <w:tblCellSpacing w:w="15" w:type="dxa"/>
        </w:trPr>
        <w:tc>
          <w:tcPr>
            <w:tcW w:w="1034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0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bl>
    <w:p w:rsidR="00FD062A" w:rsidRPr="00FD062A" w:rsidRDefault="00FD062A" w:rsidP="00FD0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D062A">
        <w:rPr>
          <w:rFonts w:ascii="Times New Roman" w:eastAsia="Times New Roman" w:hAnsi="Times New Roman" w:cs="Times New Roman"/>
          <w:b/>
          <w:bCs/>
          <w:sz w:val="36"/>
          <w:szCs w:val="36"/>
          <w:lang w:eastAsia="ru-RU"/>
        </w:rPr>
        <w:lastRenderedPageBreak/>
        <w:t xml:space="preserve">Приложение 3 к методическим рекомендациям по организации контроля за очисткой и дезинфекцией систем вентиляции, кондиционирования и воздуховодов. Примерный расчет потребности в дезинфицирующих средствах для дезинфекции поверхностей систем вентиляции </w:t>
      </w:r>
      <w:proofErr w:type="gramStart"/>
      <w:r w:rsidRPr="00FD062A">
        <w:rPr>
          <w:rFonts w:ascii="Times New Roman" w:eastAsia="Times New Roman" w:hAnsi="Times New Roman" w:cs="Times New Roman"/>
          <w:b/>
          <w:bCs/>
          <w:sz w:val="36"/>
          <w:szCs w:val="36"/>
          <w:lang w:eastAsia="ru-RU"/>
        </w:rPr>
        <w:t>и .</w:t>
      </w:r>
      <w:proofErr w:type="gramEnd"/>
    </w:p>
    <w:p w:rsidR="00FD062A" w:rsidRPr="00FD062A" w:rsidRDefault="00FD062A" w:rsidP="00FD062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Приложение 3</w:t>
      </w:r>
      <w:r w:rsidRPr="00FD062A">
        <w:rPr>
          <w:rFonts w:ascii="Times New Roman" w:eastAsia="Times New Roman" w:hAnsi="Times New Roman" w:cs="Times New Roman"/>
          <w:sz w:val="24"/>
          <w:szCs w:val="24"/>
          <w:lang w:eastAsia="ru-RU"/>
        </w:rPr>
        <w:br/>
        <w:t>к методическим рекомендациям</w:t>
      </w:r>
      <w:r w:rsidRPr="00FD062A">
        <w:rPr>
          <w:rFonts w:ascii="Times New Roman" w:eastAsia="Times New Roman" w:hAnsi="Times New Roman" w:cs="Times New Roman"/>
          <w:sz w:val="24"/>
          <w:szCs w:val="24"/>
          <w:lang w:eastAsia="ru-RU"/>
        </w:rPr>
        <w:br/>
        <w:t>по организации контроля за очисткой</w:t>
      </w:r>
      <w:r w:rsidRPr="00FD062A">
        <w:rPr>
          <w:rFonts w:ascii="Times New Roman" w:eastAsia="Times New Roman" w:hAnsi="Times New Roman" w:cs="Times New Roman"/>
          <w:sz w:val="24"/>
          <w:szCs w:val="24"/>
          <w:lang w:eastAsia="ru-RU"/>
        </w:rPr>
        <w:br/>
        <w:t>и дезинфекцией систем вентиляции,</w:t>
      </w:r>
      <w:r w:rsidRPr="00FD062A">
        <w:rPr>
          <w:rFonts w:ascii="Times New Roman" w:eastAsia="Times New Roman" w:hAnsi="Times New Roman" w:cs="Times New Roman"/>
          <w:sz w:val="24"/>
          <w:szCs w:val="24"/>
          <w:lang w:eastAsia="ru-RU"/>
        </w:rPr>
        <w:br/>
        <w:t xml:space="preserve">кондиционирования и воздуховодов </w:t>
      </w:r>
    </w:p>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w:t>
      </w:r>
      <w:r w:rsidRPr="00FD062A">
        <w:rPr>
          <w:rFonts w:ascii="Times New Roman" w:eastAsia="Times New Roman" w:hAnsi="Times New Roman" w:cs="Times New Roman"/>
          <w:sz w:val="24"/>
          <w:szCs w:val="24"/>
          <w:lang w:eastAsia="ru-RU"/>
        </w:rPr>
        <w:br/>
        <w:t>     </w:t>
      </w:r>
      <w:r w:rsidRPr="00FD062A">
        <w:rPr>
          <w:rFonts w:ascii="Times New Roman" w:eastAsia="Times New Roman" w:hAnsi="Times New Roman" w:cs="Times New Roman"/>
          <w:sz w:val="24"/>
          <w:szCs w:val="24"/>
          <w:lang w:eastAsia="ru-RU"/>
        </w:rPr>
        <w:br/>
        <w:t>Примерный расчет потребности в дезинфицирующих средствах</w:t>
      </w:r>
      <w:r w:rsidRPr="00FD062A">
        <w:rPr>
          <w:rFonts w:ascii="Times New Roman" w:eastAsia="Times New Roman" w:hAnsi="Times New Roman" w:cs="Times New Roman"/>
          <w:sz w:val="24"/>
          <w:szCs w:val="24"/>
          <w:lang w:eastAsia="ru-RU"/>
        </w:rPr>
        <w:br/>
        <w:t> для дезинфекции поверхностей систем вентиляции и</w:t>
      </w:r>
      <w:r w:rsidRPr="00FD062A">
        <w:rPr>
          <w:rFonts w:ascii="Times New Roman" w:eastAsia="Times New Roman" w:hAnsi="Times New Roman" w:cs="Times New Roman"/>
          <w:sz w:val="24"/>
          <w:szCs w:val="24"/>
          <w:lang w:eastAsia="ru-RU"/>
        </w:rPr>
        <w:br/>
        <w:t xml:space="preserve"> кондиционирования способом орошения на год </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3"/>
        <w:gridCol w:w="772"/>
        <w:gridCol w:w="791"/>
        <w:gridCol w:w="784"/>
        <w:gridCol w:w="772"/>
        <w:gridCol w:w="709"/>
        <w:gridCol w:w="716"/>
        <w:gridCol w:w="803"/>
        <w:gridCol w:w="696"/>
        <w:gridCol w:w="710"/>
        <w:gridCol w:w="730"/>
        <w:gridCol w:w="668"/>
        <w:gridCol w:w="711"/>
      </w:tblGrid>
      <w:tr w:rsidR="00FD062A" w:rsidRPr="00FD062A" w:rsidTr="00FD062A">
        <w:trPr>
          <w:trHeight w:val="12"/>
          <w:tblCellSpacing w:w="15" w:type="dxa"/>
        </w:trPr>
        <w:tc>
          <w:tcPr>
            <w:tcW w:w="554" w:type="dxa"/>
            <w:vAlign w:val="cente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1109"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N</w:t>
            </w:r>
            <w:r w:rsidRPr="00FD062A">
              <w:rPr>
                <w:rFonts w:ascii="Times New Roman" w:eastAsia="Times New Roman" w:hAnsi="Times New Roman" w:cs="Times New Roman"/>
                <w:sz w:val="24"/>
                <w:szCs w:val="24"/>
                <w:lang w:eastAsia="ru-RU"/>
              </w:rPr>
              <w:br/>
              <w:t xml:space="preserve">п/п </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Адрес объекта </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D062A">
              <w:rPr>
                <w:rFonts w:ascii="Times New Roman" w:eastAsia="Times New Roman" w:hAnsi="Times New Roman" w:cs="Times New Roman"/>
                <w:sz w:val="24"/>
                <w:szCs w:val="24"/>
                <w:lang w:eastAsia="ru-RU"/>
              </w:rPr>
              <w:t>Наиме</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нование</w:t>
            </w:r>
            <w:proofErr w:type="spellEnd"/>
            <w:r w:rsidRPr="00FD062A">
              <w:rPr>
                <w:rFonts w:ascii="Times New Roman" w:eastAsia="Times New Roman" w:hAnsi="Times New Roman" w:cs="Times New Roman"/>
                <w:sz w:val="24"/>
                <w:szCs w:val="24"/>
                <w:lang w:eastAsia="ru-RU"/>
              </w:rPr>
              <w:t xml:space="preserve"> объекта </w:t>
            </w:r>
            <w:proofErr w:type="spellStart"/>
            <w:r w:rsidRPr="00FD062A">
              <w:rPr>
                <w:rFonts w:ascii="Times New Roman" w:eastAsia="Times New Roman" w:hAnsi="Times New Roman" w:cs="Times New Roman"/>
                <w:sz w:val="24"/>
                <w:szCs w:val="24"/>
                <w:lang w:eastAsia="ru-RU"/>
              </w:rPr>
              <w:t>обезза</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t>ражи-</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вания</w:t>
            </w:r>
            <w:proofErr w:type="spellEnd"/>
            <w:r w:rsidRPr="00FD062A">
              <w:rPr>
                <w:rFonts w:ascii="Times New Roman" w:eastAsia="Times New Roman" w:hAnsi="Times New Roman" w:cs="Times New Roman"/>
                <w:sz w:val="24"/>
                <w:szCs w:val="24"/>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Число </w:t>
            </w:r>
            <w:proofErr w:type="spellStart"/>
            <w:r w:rsidRPr="00FD062A">
              <w:rPr>
                <w:rFonts w:ascii="Times New Roman" w:eastAsia="Times New Roman" w:hAnsi="Times New Roman" w:cs="Times New Roman"/>
                <w:sz w:val="24"/>
                <w:szCs w:val="24"/>
                <w:lang w:eastAsia="ru-RU"/>
              </w:rPr>
              <w:t>объек</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тов</w:t>
            </w:r>
            <w:proofErr w:type="spellEnd"/>
            <w:r w:rsidRPr="00FD062A">
              <w:rPr>
                <w:rFonts w:ascii="Times New Roman" w:eastAsia="Times New Roman" w:hAnsi="Times New Roman" w:cs="Times New Roman"/>
                <w:sz w:val="24"/>
                <w:szCs w:val="24"/>
                <w:lang w:eastAsia="ru-RU"/>
              </w:rPr>
              <w:t xml:space="preserve"> </w:t>
            </w:r>
            <w:proofErr w:type="spellStart"/>
            <w:r w:rsidRPr="00FD062A">
              <w:rPr>
                <w:rFonts w:ascii="Times New Roman" w:eastAsia="Times New Roman" w:hAnsi="Times New Roman" w:cs="Times New Roman"/>
                <w:sz w:val="24"/>
                <w:szCs w:val="24"/>
                <w:lang w:eastAsia="ru-RU"/>
              </w:rPr>
              <w:t>обезза</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ражива</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ния</w:t>
            </w:r>
            <w:proofErr w:type="spellEnd"/>
            <w:r w:rsidRPr="00FD062A">
              <w:rPr>
                <w:rFonts w:ascii="Times New Roman" w:eastAsia="Times New Roman" w:hAnsi="Times New Roman" w:cs="Times New Roman"/>
                <w:sz w:val="24"/>
                <w:szCs w:val="24"/>
                <w:lang w:eastAsia="ru-RU"/>
              </w:rPr>
              <w:t xml:space="preserve"> </w:t>
            </w: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По-</w:t>
            </w:r>
            <w:r w:rsidRPr="00FD062A">
              <w:rPr>
                <w:rFonts w:ascii="Times New Roman" w:eastAsia="Times New Roman" w:hAnsi="Times New Roman" w:cs="Times New Roman"/>
                <w:sz w:val="24"/>
                <w:szCs w:val="24"/>
                <w:lang w:eastAsia="ru-RU"/>
              </w:rPr>
              <w:br/>
              <w:t>верх-</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ность</w:t>
            </w:r>
            <w:proofErr w:type="spellEnd"/>
            <w:r w:rsidRPr="00FD062A">
              <w:rPr>
                <w:rFonts w:ascii="Times New Roman" w:eastAsia="Times New Roman" w:hAnsi="Times New Roman" w:cs="Times New Roman"/>
                <w:sz w:val="24"/>
                <w:szCs w:val="24"/>
                <w:lang w:eastAsia="ru-RU"/>
              </w:rPr>
              <w:t xml:space="preserve"> одного объекта (</w:t>
            </w:r>
            <w:proofErr w:type="spellStart"/>
            <w:r w:rsidRPr="00FD062A">
              <w:rPr>
                <w:rFonts w:ascii="Times New Roman" w:eastAsia="Times New Roman" w:hAnsi="Times New Roman" w:cs="Times New Roman"/>
                <w:sz w:val="24"/>
                <w:szCs w:val="24"/>
                <w:lang w:eastAsia="ru-RU"/>
              </w:rPr>
              <w:t>кв.м</w:t>
            </w:r>
            <w:proofErr w:type="spellEnd"/>
            <w:r w:rsidRPr="00FD062A">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Общая </w:t>
            </w:r>
            <w:proofErr w:type="spellStart"/>
            <w:r w:rsidRPr="00FD062A">
              <w:rPr>
                <w:rFonts w:ascii="Times New Roman" w:eastAsia="Times New Roman" w:hAnsi="Times New Roman" w:cs="Times New Roman"/>
                <w:sz w:val="24"/>
                <w:szCs w:val="24"/>
                <w:lang w:eastAsia="ru-RU"/>
              </w:rPr>
              <w:t>пло</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щадь</w:t>
            </w:r>
            <w:proofErr w:type="spellEnd"/>
            <w:r w:rsidRPr="00FD062A">
              <w:rPr>
                <w:rFonts w:ascii="Times New Roman" w:eastAsia="Times New Roman" w:hAnsi="Times New Roman" w:cs="Times New Roman"/>
                <w:sz w:val="24"/>
                <w:szCs w:val="24"/>
                <w:lang w:eastAsia="ru-RU"/>
              </w:rPr>
              <w:t xml:space="preserve"> </w:t>
            </w:r>
            <w:proofErr w:type="spellStart"/>
            <w:r w:rsidRPr="00FD062A">
              <w:rPr>
                <w:rFonts w:ascii="Times New Roman" w:eastAsia="Times New Roman" w:hAnsi="Times New Roman" w:cs="Times New Roman"/>
                <w:sz w:val="24"/>
                <w:szCs w:val="24"/>
                <w:lang w:eastAsia="ru-RU"/>
              </w:rPr>
              <w:t>обра</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ботки</w:t>
            </w:r>
            <w:proofErr w:type="spellEnd"/>
            <w:r w:rsidRPr="00FD062A">
              <w:rPr>
                <w:rFonts w:ascii="Times New Roman" w:eastAsia="Times New Roman" w:hAnsi="Times New Roman" w:cs="Times New Roman"/>
                <w:sz w:val="24"/>
                <w:szCs w:val="24"/>
                <w:lang w:eastAsia="ru-RU"/>
              </w:rPr>
              <w:t xml:space="preserve"> </w:t>
            </w:r>
            <w:proofErr w:type="spellStart"/>
            <w:r w:rsidRPr="00FD062A">
              <w:rPr>
                <w:rFonts w:ascii="Times New Roman" w:eastAsia="Times New Roman" w:hAnsi="Times New Roman" w:cs="Times New Roman"/>
                <w:sz w:val="24"/>
                <w:szCs w:val="24"/>
                <w:lang w:eastAsia="ru-RU"/>
              </w:rPr>
              <w:t>объек</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тов</w:t>
            </w:r>
            <w:proofErr w:type="spellEnd"/>
            <w:r w:rsidRPr="00FD062A">
              <w:rPr>
                <w:rFonts w:ascii="Times New Roman" w:eastAsia="Times New Roman" w:hAnsi="Times New Roman" w:cs="Times New Roman"/>
                <w:sz w:val="24"/>
                <w:szCs w:val="24"/>
                <w:lang w:eastAsia="ru-RU"/>
              </w:rPr>
              <w:t xml:space="preserve"> (</w:t>
            </w:r>
            <w:proofErr w:type="spellStart"/>
            <w:r w:rsidRPr="00FD062A">
              <w:rPr>
                <w:rFonts w:ascii="Times New Roman" w:eastAsia="Times New Roman" w:hAnsi="Times New Roman" w:cs="Times New Roman"/>
                <w:sz w:val="24"/>
                <w:szCs w:val="24"/>
                <w:lang w:eastAsia="ru-RU"/>
              </w:rPr>
              <w:t>кв.м</w:t>
            </w:r>
            <w:proofErr w:type="spellEnd"/>
            <w:r w:rsidRPr="00FD062A">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Расход </w:t>
            </w:r>
            <w:proofErr w:type="spellStart"/>
            <w:r w:rsidRPr="00FD062A">
              <w:rPr>
                <w:rFonts w:ascii="Times New Roman" w:eastAsia="Times New Roman" w:hAnsi="Times New Roman" w:cs="Times New Roman"/>
                <w:sz w:val="24"/>
                <w:szCs w:val="24"/>
                <w:lang w:eastAsia="ru-RU"/>
              </w:rPr>
              <w:t>рабо</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t xml:space="preserve">чего </w:t>
            </w:r>
            <w:proofErr w:type="spellStart"/>
            <w:r w:rsidRPr="00FD062A">
              <w:rPr>
                <w:rFonts w:ascii="Times New Roman" w:eastAsia="Times New Roman" w:hAnsi="Times New Roman" w:cs="Times New Roman"/>
                <w:sz w:val="24"/>
                <w:szCs w:val="24"/>
                <w:lang w:eastAsia="ru-RU"/>
              </w:rPr>
              <w:t>раст</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t>вора в лит-</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рах</w:t>
            </w:r>
            <w:proofErr w:type="spellEnd"/>
            <w:r w:rsidRPr="00FD062A">
              <w:rPr>
                <w:rFonts w:ascii="Times New Roman" w:eastAsia="Times New Roman" w:hAnsi="Times New Roman" w:cs="Times New Roman"/>
                <w:sz w:val="24"/>
                <w:szCs w:val="24"/>
                <w:lang w:eastAsia="ru-RU"/>
              </w:rPr>
              <w:t xml:space="preserve"> на 1 </w:t>
            </w:r>
            <w:proofErr w:type="spellStart"/>
            <w:r w:rsidRPr="00FD062A">
              <w:rPr>
                <w:rFonts w:ascii="Times New Roman" w:eastAsia="Times New Roman" w:hAnsi="Times New Roman" w:cs="Times New Roman"/>
                <w:sz w:val="24"/>
                <w:szCs w:val="24"/>
                <w:lang w:eastAsia="ru-RU"/>
              </w:rPr>
              <w:t>кв.м</w:t>
            </w:r>
            <w:proofErr w:type="spellEnd"/>
            <w:r w:rsidRPr="00FD062A">
              <w:rPr>
                <w:rFonts w:ascii="Times New Roman" w:eastAsia="Times New Roman" w:hAnsi="Times New Roman" w:cs="Times New Roman"/>
                <w:sz w:val="24"/>
                <w:szCs w:val="24"/>
                <w:lang w:eastAsia="ru-RU"/>
              </w:rPr>
              <w:t xml:space="preserve"> </w:t>
            </w: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D062A">
              <w:rPr>
                <w:rFonts w:ascii="Times New Roman" w:eastAsia="Times New Roman" w:hAnsi="Times New Roman" w:cs="Times New Roman"/>
                <w:sz w:val="24"/>
                <w:szCs w:val="24"/>
                <w:lang w:eastAsia="ru-RU"/>
              </w:rPr>
              <w:t>Концен</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трация</w:t>
            </w:r>
            <w:proofErr w:type="spellEnd"/>
            <w:r w:rsidRPr="00FD062A">
              <w:rPr>
                <w:rFonts w:ascii="Times New Roman" w:eastAsia="Times New Roman" w:hAnsi="Times New Roman" w:cs="Times New Roman"/>
                <w:sz w:val="24"/>
                <w:szCs w:val="24"/>
                <w:lang w:eastAsia="ru-RU"/>
              </w:rPr>
              <w:t xml:space="preserve"> </w:t>
            </w:r>
            <w:proofErr w:type="spellStart"/>
            <w:r w:rsidRPr="00FD062A">
              <w:rPr>
                <w:rFonts w:ascii="Times New Roman" w:eastAsia="Times New Roman" w:hAnsi="Times New Roman" w:cs="Times New Roman"/>
                <w:sz w:val="24"/>
                <w:szCs w:val="24"/>
                <w:lang w:eastAsia="ru-RU"/>
              </w:rPr>
              <w:t>рабо</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t xml:space="preserve">чего </w:t>
            </w:r>
            <w:proofErr w:type="spellStart"/>
            <w:r w:rsidRPr="00FD062A">
              <w:rPr>
                <w:rFonts w:ascii="Times New Roman" w:eastAsia="Times New Roman" w:hAnsi="Times New Roman" w:cs="Times New Roman"/>
                <w:sz w:val="24"/>
                <w:szCs w:val="24"/>
                <w:lang w:eastAsia="ru-RU"/>
              </w:rPr>
              <w:t>раст</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t>вора (%)</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Коли-</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чество</w:t>
            </w:r>
            <w:proofErr w:type="spellEnd"/>
            <w:r w:rsidRPr="00FD062A">
              <w:rPr>
                <w:rFonts w:ascii="Times New Roman" w:eastAsia="Times New Roman" w:hAnsi="Times New Roman" w:cs="Times New Roman"/>
                <w:sz w:val="24"/>
                <w:szCs w:val="24"/>
                <w:lang w:eastAsia="ru-RU"/>
              </w:rPr>
              <w:t xml:space="preserve"> исход-</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ного</w:t>
            </w:r>
            <w:proofErr w:type="spellEnd"/>
            <w:r w:rsidRPr="00FD062A">
              <w:rPr>
                <w:rFonts w:ascii="Times New Roman" w:eastAsia="Times New Roman" w:hAnsi="Times New Roman" w:cs="Times New Roman"/>
                <w:sz w:val="24"/>
                <w:szCs w:val="24"/>
                <w:lang w:eastAsia="ru-RU"/>
              </w:rPr>
              <w:t xml:space="preserve"> </w:t>
            </w:r>
            <w:proofErr w:type="spellStart"/>
            <w:r w:rsidRPr="00FD062A">
              <w:rPr>
                <w:rFonts w:ascii="Times New Roman" w:eastAsia="Times New Roman" w:hAnsi="Times New Roman" w:cs="Times New Roman"/>
                <w:sz w:val="24"/>
                <w:szCs w:val="24"/>
                <w:lang w:eastAsia="ru-RU"/>
              </w:rPr>
              <w:t>препа</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рата</w:t>
            </w:r>
            <w:proofErr w:type="spellEnd"/>
            <w:r w:rsidRPr="00FD062A">
              <w:rPr>
                <w:rFonts w:ascii="Times New Roman" w:eastAsia="Times New Roman" w:hAnsi="Times New Roman" w:cs="Times New Roman"/>
                <w:sz w:val="24"/>
                <w:szCs w:val="24"/>
                <w:lang w:eastAsia="ru-RU"/>
              </w:rPr>
              <w:t xml:space="preserve"> в 1 л </w:t>
            </w:r>
            <w:proofErr w:type="spellStart"/>
            <w:r w:rsidRPr="00FD062A">
              <w:rPr>
                <w:rFonts w:ascii="Times New Roman" w:eastAsia="Times New Roman" w:hAnsi="Times New Roman" w:cs="Times New Roman"/>
                <w:sz w:val="24"/>
                <w:szCs w:val="24"/>
                <w:lang w:eastAsia="ru-RU"/>
              </w:rPr>
              <w:t>рабо</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t xml:space="preserve">чего </w:t>
            </w:r>
            <w:proofErr w:type="spellStart"/>
            <w:r w:rsidRPr="00FD062A">
              <w:rPr>
                <w:rFonts w:ascii="Times New Roman" w:eastAsia="Times New Roman" w:hAnsi="Times New Roman" w:cs="Times New Roman"/>
                <w:sz w:val="24"/>
                <w:szCs w:val="24"/>
                <w:lang w:eastAsia="ru-RU"/>
              </w:rPr>
              <w:t>раст</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t xml:space="preserve">вора </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Коли-</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чество</w:t>
            </w:r>
            <w:proofErr w:type="spellEnd"/>
            <w:r w:rsidRPr="00FD062A">
              <w:rPr>
                <w:rFonts w:ascii="Times New Roman" w:eastAsia="Times New Roman" w:hAnsi="Times New Roman" w:cs="Times New Roman"/>
                <w:sz w:val="24"/>
                <w:szCs w:val="24"/>
                <w:lang w:eastAsia="ru-RU"/>
              </w:rPr>
              <w:t xml:space="preserve"> </w:t>
            </w:r>
            <w:proofErr w:type="spellStart"/>
            <w:r w:rsidRPr="00FD062A">
              <w:rPr>
                <w:rFonts w:ascii="Times New Roman" w:eastAsia="Times New Roman" w:hAnsi="Times New Roman" w:cs="Times New Roman"/>
                <w:sz w:val="24"/>
                <w:szCs w:val="24"/>
                <w:lang w:eastAsia="ru-RU"/>
              </w:rPr>
              <w:t>рабо</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t xml:space="preserve">чего </w:t>
            </w:r>
            <w:proofErr w:type="spellStart"/>
            <w:r w:rsidRPr="00FD062A">
              <w:rPr>
                <w:rFonts w:ascii="Times New Roman" w:eastAsia="Times New Roman" w:hAnsi="Times New Roman" w:cs="Times New Roman"/>
                <w:sz w:val="24"/>
                <w:szCs w:val="24"/>
                <w:lang w:eastAsia="ru-RU"/>
              </w:rPr>
              <w:t>раст</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t xml:space="preserve">вора на 1 </w:t>
            </w:r>
            <w:proofErr w:type="spellStart"/>
            <w:r w:rsidRPr="00FD062A">
              <w:rPr>
                <w:rFonts w:ascii="Times New Roman" w:eastAsia="Times New Roman" w:hAnsi="Times New Roman" w:cs="Times New Roman"/>
                <w:sz w:val="24"/>
                <w:szCs w:val="24"/>
                <w:lang w:eastAsia="ru-RU"/>
              </w:rPr>
              <w:t>обра</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ботку</w:t>
            </w:r>
            <w:proofErr w:type="spellEnd"/>
            <w:r w:rsidRPr="00FD062A">
              <w:rPr>
                <w:rFonts w:ascii="Times New Roman" w:eastAsia="Times New Roman" w:hAnsi="Times New Roman" w:cs="Times New Roman"/>
                <w:sz w:val="24"/>
                <w:szCs w:val="24"/>
                <w:lang w:eastAsia="ru-RU"/>
              </w:rPr>
              <w:t xml:space="preserve"> в литрах </w:t>
            </w: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Коли-</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чество</w:t>
            </w:r>
            <w:proofErr w:type="spellEnd"/>
            <w:r w:rsidRPr="00FD062A">
              <w:rPr>
                <w:rFonts w:ascii="Times New Roman" w:eastAsia="Times New Roman" w:hAnsi="Times New Roman" w:cs="Times New Roman"/>
                <w:sz w:val="24"/>
                <w:szCs w:val="24"/>
                <w:lang w:eastAsia="ru-RU"/>
              </w:rPr>
              <w:t xml:space="preserve"> исход-</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ного</w:t>
            </w:r>
            <w:proofErr w:type="spellEnd"/>
            <w:r w:rsidRPr="00FD062A">
              <w:rPr>
                <w:rFonts w:ascii="Times New Roman" w:eastAsia="Times New Roman" w:hAnsi="Times New Roman" w:cs="Times New Roman"/>
                <w:sz w:val="24"/>
                <w:szCs w:val="24"/>
                <w:lang w:eastAsia="ru-RU"/>
              </w:rPr>
              <w:t xml:space="preserve"> </w:t>
            </w:r>
            <w:proofErr w:type="spellStart"/>
            <w:r w:rsidRPr="00FD062A">
              <w:rPr>
                <w:rFonts w:ascii="Times New Roman" w:eastAsia="Times New Roman" w:hAnsi="Times New Roman" w:cs="Times New Roman"/>
                <w:sz w:val="24"/>
                <w:szCs w:val="24"/>
                <w:lang w:eastAsia="ru-RU"/>
              </w:rPr>
              <w:t>препа</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рата</w:t>
            </w:r>
            <w:proofErr w:type="spellEnd"/>
            <w:r w:rsidRPr="00FD062A">
              <w:rPr>
                <w:rFonts w:ascii="Times New Roman" w:eastAsia="Times New Roman" w:hAnsi="Times New Roman" w:cs="Times New Roman"/>
                <w:sz w:val="24"/>
                <w:szCs w:val="24"/>
                <w:lang w:eastAsia="ru-RU"/>
              </w:rPr>
              <w:t xml:space="preserve"> в общем объеме </w:t>
            </w:r>
            <w:proofErr w:type="spellStart"/>
            <w:r w:rsidRPr="00FD062A">
              <w:rPr>
                <w:rFonts w:ascii="Times New Roman" w:eastAsia="Times New Roman" w:hAnsi="Times New Roman" w:cs="Times New Roman"/>
                <w:sz w:val="24"/>
                <w:szCs w:val="24"/>
                <w:lang w:eastAsia="ru-RU"/>
              </w:rPr>
              <w:t>рабо</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t xml:space="preserve">чего </w:t>
            </w:r>
            <w:proofErr w:type="spellStart"/>
            <w:r w:rsidRPr="00FD062A">
              <w:rPr>
                <w:rFonts w:ascii="Times New Roman" w:eastAsia="Times New Roman" w:hAnsi="Times New Roman" w:cs="Times New Roman"/>
                <w:sz w:val="24"/>
                <w:szCs w:val="24"/>
                <w:lang w:eastAsia="ru-RU"/>
              </w:rPr>
              <w:t>раст</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t xml:space="preserve">вора </w:t>
            </w: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Число </w:t>
            </w:r>
            <w:proofErr w:type="spellStart"/>
            <w:r w:rsidRPr="00FD062A">
              <w:rPr>
                <w:rFonts w:ascii="Times New Roman" w:eastAsia="Times New Roman" w:hAnsi="Times New Roman" w:cs="Times New Roman"/>
                <w:sz w:val="24"/>
                <w:szCs w:val="24"/>
                <w:lang w:eastAsia="ru-RU"/>
              </w:rPr>
              <w:t>обра</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боток</w:t>
            </w:r>
            <w:proofErr w:type="spellEnd"/>
            <w:r w:rsidRPr="00FD062A">
              <w:rPr>
                <w:rFonts w:ascii="Times New Roman" w:eastAsia="Times New Roman" w:hAnsi="Times New Roman" w:cs="Times New Roman"/>
                <w:sz w:val="24"/>
                <w:szCs w:val="24"/>
                <w:lang w:eastAsia="ru-RU"/>
              </w:rPr>
              <w:t xml:space="preserve"> в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Коли-</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чество</w:t>
            </w:r>
            <w:proofErr w:type="spellEnd"/>
            <w:r w:rsidRPr="00FD062A">
              <w:rPr>
                <w:rFonts w:ascii="Times New Roman" w:eastAsia="Times New Roman" w:hAnsi="Times New Roman" w:cs="Times New Roman"/>
                <w:sz w:val="24"/>
                <w:szCs w:val="24"/>
                <w:lang w:eastAsia="ru-RU"/>
              </w:rPr>
              <w:t xml:space="preserve"> исход-</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ного</w:t>
            </w:r>
            <w:proofErr w:type="spellEnd"/>
            <w:r w:rsidRPr="00FD062A">
              <w:rPr>
                <w:rFonts w:ascii="Times New Roman" w:eastAsia="Times New Roman" w:hAnsi="Times New Roman" w:cs="Times New Roman"/>
                <w:sz w:val="24"/>
                <w:szCs w:val="24"/>
                <w:lang w:eastAsia="ru-RU"/>
              </w:rPr>
              <w:t xml:space="preserve"> </w:t>
            </w:r>
            <w:proofErr w:type="spellStart"/>
            <w:r w:rsidRPr="00FD062A">
              <w:rPr>
                <w:rFonts w:ascii="Times New Roman" w:eastAsia="Times New Roman" w:hAnsi="Times New Roman" w:cs="Times New Roman"/>
                <w:sz w:val="24"/>
                <w:szCs w:val="24"/>
                <w:lang w:eastAsia="ru-RU"/>
              </w:rPr>
              <w:t>препа</w:t>
            </w:r>
            <w:proofErr w:type="spellEnd"/>
            <w:r w:rsidRPr="00FD062A">
              <w:rPr>
                <w:rFonts w:ascii="Times New Roman" w:eastAsia="Times New Roman" w:hAnsi="Times New Roman" w:cs="Times New Roman"/>
                <w:sz w:val="24"/>
                <w:szCs w:val="24"/>
                <w:lang w:eastAsia="ru-RU"/>
              </w:rPr>
              <w:t>-</w:t>
            </w:r>
            <w:r w:rsidRPr="00FD062A">
              <w:rPr>
                <w:rFonts w:ascii="Times New Roman" w:eastAsia="Times New Roman" w:hAnsi="Times New Roman" w:cs="Times New Roman"/>
                <w:sz w:val="24"/>
                <w:szCs w:val="24"/>
                <w:lang w:eastAsia="ru-RU"/>
              </w:rPr>
              <w:br/>
            </w:r>
            <w:proofErr w:type="spellStart"/>
            <w:r w:rsidRPr="00FD062A">
              <w:rPr>
                <w:rFonts w:ascii="Times New Roman" w:eastAsia="Times New Roman" w:hAnsi="Times New Roman" w:cs="Times New Roman"/>
                <w:sz w:val="24"/>
                <w:szCs w:val="24"/>
                <w:lang w:eastAsia="ru-RU"/>
              </w:rPr>
              <w:t>рата</w:t>
            </w:r>
            <w:proofErr w:type="spellEnd"/>
            <w:r w:rsidRPr="00FD062A">
              <w:rPr>
                <w:rFonts w:ascii="Times New Roman" w:eastAsia="Times New Roman" w:hAnsi="Times New Roman" w:cs="Times New Roman"/>
                <w:sz w:val="24"/>
                <w:szCs w:val="24"/>
                <w:lang w:eastAsia="ru-RU"/>
              </w:rPr>
              <w:t xml:space="preserve"> в год </w:t>
            </w: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1 </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2 </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3 </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6 </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8 </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9 </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10 </w:t>
            </w: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11 </w:t>
            </w: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12 </w:t>
            </w: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13 </w:t>
            </w: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bl>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lastRenderedPageBreak/>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5"/>
        <w:gridCol w:w="2191"/>
        <w:gridCol w:w="1159"/>
        <w:gridCol w:w="4290"/>
      </w:tblGrid>
      <w:tr w:rsidR="00FD062A" w:rsidRPr="00FD062A" w:rsidTr="00FD062A">
        <w:trPr>
          <w:trHeight w:val="12"/>
          <w:tblCellSpacing w:w="15" w:type="dxa"/>
        </w:trPr>
        <w:tc>
          <w:tcPr>
            <w:tcW w:w="1848" w:type="dxa"/>
            <w:vAlign w:val="cente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2402"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1294"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805"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848"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Дата </w:t>
            </w:r>
          </w:p>
        </w:tc>
        <w:tc>
          <w:tcPr>
            <w:tcW w:w="2402" w:type="dxa"/>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4805" w:type="dxa"/>
            <w:tcBorders>
              <w:top w:val="nil"/>
              <w:left w:val="nil"/>
              <w:bottom w:val="single" w:sz="6" w:space="0" w:color="000000"/>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1848"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число, месяц, год </w:t>
            </w:r>
          </w:p>
        </w:tc>
        <w:tc>
          <w:tcPr>
            <w:tcW w:w="1294" w:type="dxa"/>
            <w:tcBorders>
              <w:top w:val="nil"/>
              <w:left w:val="nil"/>
              <w:bottom w:val="nil"/>
              <w:right w:val="nil"/>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nil"/>
              <w:bottom w:val="nil"/>
              <w:right w:val="nil"/>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ФИО, должность, подпись </w:t>
            </w:r>
          </w:p>
        </w:tc>
      </w:tr>
    </w:tbl>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u w:val="single"/>
          <w:lang w:eastAsia="ru-RU"/>
        </w:rPr>
        <w:t>Схема расчета:</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1) гр.4 х гр.5 = гр.6;</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2) гр.6 х гр.7 = гр.10;</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3) гр.8 x10 = гр.9;</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4) гр.9 х гр.10 = гр.11;</w:t>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5) гр.11 х гр.12 = гр.13</w:t>
      </w: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D062A">
        <w:rPr>
          <w:rFonts w:ascii="Times New Roman" w:eastAsia="Times New Roman" w:hAnsi="Times New Roman" w:cs="Times New Roman"/>
          <w:b/>
          <w:bCs/>
          <w:sz w:val="36"/>
          <w:szCs w:val="36"/>
          <w:lang w:eastAsia="ru-RU"/>
        </w:rPr>
        <w:t>Приложение 4 к методическим рекомендациям по организации контроля за очисткой и дезинфекцией систем вентиляции, кондиционирования и воздуховодов. Перечень приоритетных требований к дезинфицирующим средствам, которые необходимо учитывать при их выборе</w:t>
      </w:r>
    </w:p>
    <w:p w:rsidR="00FD062A" w:rsidRPr="00FD062A" w:rsidRDefault="00FD062A" w:rsidP="00FD062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Приложение 4</w:t>
      </w:r>
      <w:r w:rsidRPr="00FD062A">
        <w:rPr>
          <w:rFonts w:ascii="Times New Roman" w:eastAsia="Times New Roman" w:hAnsi="Times New Roman" w:cs="Times New Roman"/>
          <w:sz w:val="24"/>
          <w:szCs w:val="24"/>
          <w:lang w:eastAsia="ru-RU"/>
        </w:rPr>
        <w:br/>
        <w:t>к методическим рекомендациям</w:t>
      </w:r>
      <w:r w:rsidRPr="00FD062A">
        <w:rPr>
          <w:rFonts w:ascii="Times New Roman" w:eastAsia="Times New Roman" w:hAnsi="Times New Roman" w:cs="Times New Roman"/>
          <w:sz w:val="24"/>
          <w:szCs w:val="24"/>
          <w:lang w:eastAsia="ru-RU"/>
        </w:rPr>
        <w:br/>
        <w:t>по организации контроля за очисткой</w:t>
      </w:r>
      <w:r w:rsidRPr="00FD062A">
        <w:rPr>
          <w:rFonts w:ascii="Times New Roman" w:eastAsia="Times New Roman" w:hAnsi="Times New Roman" w:cs="Times New Roman"/>
          <w:sz w:val="24"/>
          <w:szCs w:val="24"/>
          <w:lang w:eastAsia="ru-RU"/>
        </w:rPr>
        <w:br/>
        <w:t>и дезинфекцией систем вентиляции,</w:t>
      </w:r>
      <w:r w:rsidRPr="00FD062A">
        <w:rPr>
          <w:rFonts w:ascii="Times New Roman" w:eastAsia="Times New Roman" w:hAnsi="Times New Roman" w:cs="Times New Roman"/>
          <w:sz w:val="24"/>
          <w:szCs w:val="24"/>
          <w:lang w:eastAsia="ru-RU"/>
        </w:rPr>
        <w:br/>
        <w:t xml:space="preserve">кондиционирования и воздуховодов </w:t>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
        <w:gridCol w:w="3358"/>
        <w:gridCol w:w="5300"/>
      </w:tblGrid>
      <w:tr w:rsidR="00FD062A" w:rsidRPr="00FD062A" w:rsidTr="00FD062A">
        <w:trPr>
          <w:trHeight w:val="12"/>
          <w:tblCellSpacing w:w="15" w:type="dxa"/>
        </w:trPr>
        <w:tc>
          <w:tcPr>
            <w:tcW w:w="554" w:type="dxa"/>
            <w:vAlign w:val="cente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3696"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6098" w:type="dxa"/>
            <w:vAlign w:val="cente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N</w:t>
            </w:r>
            <w:r w:rsidRPr="00FD062A">
              <w:rPr>
                <w:rFonts w:ascii="Times New Roman" w:eastAsia="Times New Roman" w:hAnsi="Times New Roman" w:cs="Times New Roman"/>
                <w:sz w:val="24"/>
                <w:szCs w:val="24"/>
                <w:lang w:eastAsia="ru-RU"/>
              </w:rPr>
              <w:br/>
              <w:t>п/п</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Наименование показателя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Приоритетное требование </w:t>
            </w: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1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Спектр действия на микроорганизмы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Дезинфицирующая активность в отношении всех видов микроорганизмов, в </w:t>
            </w:r>
            <w:proofErr w:type="spellStart"/>
            <w:r w:rsidRPr="00FD062A">
              <w:rPr>
                <w:rFonts w:ascii="Times New Roman" w:eastAsia="Times New Roman" w:hAnsi="Times New Roman" w:cs="Times New Roman"/>
                <w:sz w:val="24"/>
                <w:szCs w:val="24"/>
                <w:lang w:eastAsia="ru-RU"/>
              </w:rPr>
              <w:t>т.ч</w:t>
            </w:r>
            <w:proofErr w:type="spellEnd"/>
            <w:r w:rsidRPr="00FD062A">
              <w:rPr>
                <w:rFonts w:ascii="Times New Roman" w:eastAsia="Times New Roman" w:hAnsi="Times New Roman" w:cs="Times New Roman"/>
                <w:sz w:val="24"/>
                <w:szCs w:val="24"/>
                <w:lang w:eastAsia="ru-RU"/>
              </w:rPr>
              <w:t xml:space="preserve">. бактерий, спор, вирусов, грибов, микобактерий </w:t>
            </w:r>
            <w:r w:rsidRPr="00FD062A">
              <w:rPr>
                <w:rFonts w:ascii="Times New Roman" w:eastAsia="Times New Roman" w:hAnsi="Times New Roman" w:cs="Times New Roman"/>
                <w:sz w:val="24"/>
                <w:szCs w:val="24"/>
                <w:lang w:eastAsia="ru-RU"/>
              </w:rPr>
              <w:lastRenderedPageBreak/>
              <w:t xml:space="preserve">туберкулеза, </w:t>
            </w:r>
            <w:proofErr w:type="spellStart"/>
            <w:r w:rsidRPr="00FD062A">
              <w:rPr>
                <w:rFonts w:ascii="Times New Roman" w:eastAsia="Times New Roman" w:hAnsi="Times New Roman" w:cs="Times New Roman"/>
                <w:sz w:val="24"/>
                <w:szCs w:val="24"/>
                <w:lang w:eastAsia="ru-RU"/>
              </w:rPr>
              <w:t>легионелл</w:t>
            </w:r>
            <w:proofErr w:type="spellEnd"/>
            <w:r w:rsidRPr="00FD062A">
              <w:rPr>
                <w:rFonts w:ascii="Times New Roman" w:eastAsia="Times New Roman" w:hAnsi="Times New Roman" w:cs="Times New Roman"/>
                <w:sz w:val="24"/>
                <w:szCs w:val="24"/>
                <w:lang w:eastAsia="ru-RU"/>
              </w:rPr>
              <w:t>, а также возбудителей ООИ</w:t>
            </w: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lastRenderedPageBreak/>
              <w:t xml:space="preserve">2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Форма выпуска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Жидкая или </w:t>
            </w:r>
            <w:proofErr w:type="spellStart"/>
            <w:r w:rsidRPr="00FD062A">
              <w:rPr>
                <w:rFonts w:ascii="Times New Roman" w:eastAsia="Times New Roman" w:hAnsi="Times New Roman" w:cs="Times New Roman"/>
                <w:sz w:val="24"/>
                <w:szCs w:val="24"/>
                <w:lang w:eastAsia="ru-RU"/>
              </w:rPr>
              <w:t>таблетированная</w:t>
            </w:r>
            <w:proofErr w:type="spellEnd"/>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3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Растворимость в воде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Хорошая</w:t>
            </w: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4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Моющий эффект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Совместимость с мылами и ПАВ</w:t>
            </w: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5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Универсальность способа применения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Возможность дезинфекции всеми способами, в </w:t>
            </w:r>
            <w:proofErr w:type="spellStart"/>
            <w:r w:rsidRPr="00FD062A">
              <w:rPr>
                <w:rFonts w:ascii="Times New Roman" w:eastAsia="Times New Roman" w:hAnsi="Times New Roman" w:cs="Times New Roman"/>
                <w:sz w:val="24"/>
                <w:szCs w:val="24"/>
                <w:lang w:eastAsia="ru-RU"/>
              </w:rPr>
              <w:t>т.ч</w:t>
            </w:r>
            <w:proofErr w:type="spellEnd"/>
            <w:r w:rsidRPr="00FD062A">
              <w:rPr>
                <w:rFonts w:ascii="Times New Roman" w:eastAsia="Times New Roman" w:hAnsi="Times New Roman" w:cs="Times New Roman"/>
                <w:sz w:val="24"/>
                <w:szCs w:val="24"/>
                <w:lang w:eastAsia="ru-RU"/>
              </w:rPr>
              <w:t>. путем протирания, орошения</w:t>
            </w: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6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Класс опасности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4 класс опасности при ингаляционном воздействии, нанесении на кожу и введении в желудок</w:t>
            </w: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after="0" w:line="240" w:lineRule="auto"/>
              <w:rPr>
                <w:rFonts w:ascii="Times New Roman" w:eastAsia="Times New Roman" w:hAnsi="Times New Roman" w:cs="Times New Roman"/>
                <w:sz w:val="20"/>
                <w:szCs w:val="20"/>
                <w:lang w:eastAsia="ru-RU"/>
              </w:rPr>
            </w:pP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возможность применения в присутствии людей</w:t>
            </w: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7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Удобство применения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Готовность к применению (без активации или смешивания с другими компонентами), длительный срок годности рабочего раствора, простота утилизации отработанного раствора. Отсутствие коррозионной активности на медицинские изделия из металлов, полная совместимость с материалами</w:t>
            </w: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8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Время экспозиции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Для поверхностей - не более 60 минут</w:t>
            </w: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9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Контроль за содержанием действующего вещества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Наличие экспресс-методов контроля ДВ в дезинфицирующих средствах и их рабочих растворах</w:t>
            </w: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10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Область применения </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Дезинфекция систем вентиляции и кондиционирования</w:t>
            </w:r>
          </w:p>
        </w:tc>
      </w:tr>
      <w:tr w:rsidR="00FD062A" w:rsidRPr="00FD062A" w:rsidTr="00FD062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11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Требования к фирме-производителю (поставщику)</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 xml:space="preserve">Производители и поставщики дезинфицирующих средств обязаны иметь санитарно-эпидемиологическое заключение о соответствии вида деятельности требованиям санитарных правил и лабораторию, аккредитованную в установленном порядке, в </w:t>
            </w:r>
            <w:proofErr w:type="spellStart"/>
            <w:r w:rsidRPr="00FD062A">
              <w:rPr>
                <w:rFonts w:ascii="Times New Roman" w:eastAsia="Times New Roman" w:hAnsi="Times New Roman" w:cs="Times New Roman"/>
                <w:sz w:val="24"/>
                <w:szCs w:val="24"/>
                <w:lang w:eastAsia="ru-RU"/>
              </w:rPr>
              <w:t>т.ч</w:t>
            </w:r>
            <w:proofErr w:type="spellEnd"/>
            <w:r w:rsidRPr="00FD062A">
              <w:rPr>
                <w:rFonts w:ascii="Times New Roman" w:eastAsia="Times New Roman" w:hAnsi="Times New Roman" w:cs="Times New Roman"/>
                <w:sz w:val="24"/>
                <w:szCs w:val="24"/>
                <w:lang w:eastAsia="ru-RU"/>
              </w:rPr>
              <w:t>. на право экспертизы качества дезинфицирующих средств или договор с иной организацией, уполномоченной на это в установленном порядке</w:t>
            </w:r>
          </w:p>
        </w:tc>
      </w:tr>
    </w:tbl>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br/>
      </w:r>
      <w:r w:rsidRPr="00FD062A">
        <w:rPr>
          <w:rFonts w:ascii="Times New Roman" w:eastAsia="Times New Roman" w:hAnsi="Times New Roman" w:cs="Times New Roman"/>
          <w:sz w:val="24"/>
          <w:szCs w:val="24"/>
          <w:lang w:eastAsia="ru-RU"/>
        </w:rPr>
        <w:br/>
      </w:r>
    </w:p>
    <w:p w:rsidR="00FD062A" w:rsidRPr="00FD062A" w:rsidRDefault="00FD062A" w:rsidP="00FD062A">
      <w:pPr>
        <w:spacing w:before="100" w:beforeAutospacing="1" w:after="100" w:afterAutospacing="1" w:line="240" w:lineRule="auto"/>
        <w:rPr>
          <w:rFonts w:ascii="Times New Roman" w:eastAsia="Times New Roman" w:hAnsi="Times New Roman" w:cs="Times New Roman"/>
          <w:sz w:val="24"/>
          <w:szCs w:val="24"/>
          <w:lang w:eastAsia="ru-RU"/>
        </w:rPr>
      </w:pPr>
      <w:r w:rsidRPr="00FD062A">
        <w:rPr>
          <w:rFonts w:ascii="Times New Roman" w:eastAsia="Times New Roman" w:hAnsi="Times New Roman" w:cs="Times New Roman"/>
          <w:sz w:val="24"/>
          <w:szCs w:val="24"/>
          <w:lang w:eastAsia="ru-RU"/>
        </w:rPr>
        <w:t>Текст документа сверен по:</w:t>
      </w:r>
      <w:r w:rsidRPr="00FD062A">
        <w:rPr>
          <w:rFonts w:ascii="Times New Roman" w:eastAsia="Times New Roman" w:hAnsi="Times New Roman" w:cs="Times New Roman"/>
          <w:sz w:val="24"/>
          <w:szCs w:val="24"/>
          <w:lang w:eastAsia="ru-RU"/>
        </w:rPr>
        <w:br/>
        <w:t xml:space="preserve">рассылка </w:t>
      </w:r>
    </w:p>
    <w:p w:rsidR="00E83DEA" w:rsidRDefault="00E83DEA">
      <w:bookmarkStart w:id="0" w:name="_GoBack"/>
      <w:bookmarkEnd w:id="0"/>
    </w:p>
    <w:sectPr w:rsidR="00E83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0C"/>
    <w:rsid w:val="006E770C"/>
    <w:rsid w:val="00E83DEA"/>
    <w:rsid w:val="00FD0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98692-99A7-4BCE-AA1D-950FBE28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06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06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D06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6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06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D062A"/>
    <w:rPr>
      <w:rFonts w:ascii="Times New Roman" w:eastAsia="Times New Roman" w:hAnsi="Times New Roman" w:cs="Times New Roman"/>
      <w:b/>
      <w:bCs/>
      <w:sz w:val="27"/>
      <w:szCs w:val="27"/>
      <w:lang w:eastAsia="ru-RU"/>
    </w:rPr>
  </w:style>
  <w:style w:type="paragraph" w:customStyle="1" w:styleId="msonormal0">
    <w:name w:val="msonormal"/>
    <w:basedOn w:val="a"/>
    <w:rsid w:val="00FD0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0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D0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D062A"/>
    <w:rPr>
      <w:color w:val="0000FF"/>
      <w:u w:val="single"/>
    </w:rPr>
  </w:style>
  <w:style w:type="character" w:styleId="a4">
    <w:name w:val="FollowedHyperlink"/>
    <w:basedOn w:val="a0"/>
    <w:uiPriority w:val="99"/>
    <w:semiHidden/>
    <w:unhideWhenUsed/>
    <w:rsid w:val="00FD062A"/>
    <w:rPr>
      <w:color w:val="800080"/>
      <w:u w:val="single"/>
    </w:rPr>
  </w:style>
  <w:style w:type="paragraph" w:customStyle="1" w:styleId="unformattext">
    <w:name w:val="unformattext"/>
    <w:basedOn w:val="a"/>
    <w:rsid w:val="00FD0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D06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76674">
      <w:bodyDiv w:val="1"/>
      <w:marLeft w:val="0"/>
      <w:marRight w:val="0"/>
      <w:marTop w:val="0"/>
      <w:marBottom w:val="0"/>
      <w:divBdr>
        <w:top w:val="none" w:sz="0" w:space="0" w:color="auto"/>
        <w:left w:val="none" w:sz="0" w:space="0" w:color="auto"/>
        <w:bottom w:val="none" w:sz="0" w:space="0" w:color="auto"/>
        <w:right w:val="none" w:sz="0" w:space="0" w:color="auto"/>
      </w:divBdr>
      <w:divsChild>
        <w:div w:id="985085101">
          <w:marLeft w:val="0"/>
          <w:marRight w:val="0"/>
          <w:marTop w:val="0"/>
          <w:marBottom w:val="0"/>
          <w:divBdr>
            <w:top w:val="none" w:sz="0" w:space="0" w:color="auto"/>
            <w:left w:val="none" w:sz="0" w:space="0" w:color="auto"/>
            <w:bottom w:val="none" w:sz="0" w:space="0" w:color="auto"/>
            <w:right w:val="none" w:sz="0" w:space="0" w:color="auto"/>
          </w:divBdr>
          <w:divsChild>
            <w:div w:id="90470369">
              <w:marLeft w:val="0"/>
              <w:marRight w:val="0"/>
              <w:marTop w:val="0"/>
              <w:marBottom w:val="0"/>
              <w:divBdr>
                <w:top w:val="none" w:sz="0" w:space="0" w:color="auto"/>
                <w:left w:val="none" w:sz="0" w:space="0" w:color="auto"/>
                <w:bottom w:val="none" w:sz="0" w:space="0" w:color="auto"/>
                <w:right w:val="none" w:sz="0" w:space="0" w:color="auto"/>
              </w:divBdr>
            </w:div>
            <w:div w:id="24063695">
              <w:marLeft w:val="0"/>
              <w:marRight w:val="0"/>
              <w:marTop w:val="0"/>
              <w:marBottom w:val="0"/>
              <w:divBdr>
                <w:top w:val="none" w:sz="0" w:space="0" w:color="auto"/>
                <w:left w:val="none" w:sz="0" w:space="0" w:color="auto"/>
                <w:bottom w:val="none" w:sz="0" w:space="0" w:color="auto"/>
                <w:right w:val="none" w:sz="0" w:space="0" w:color="auto"/>
              </w:divBdr>
            </w:div>
            <w:div w:id="681275014">
              <w:marLeft w:val="0"/>
              <w:marRight w:val="0"/>
              <w:marTop w:val="0"/>
              <w:marBottom w:val="0"/>
              <w:divBdr>
                <w:top w:val="none" w:sz="0" w:space="0" w:color="auto"/>
                <w:left w:val="none" w:sz="0" w:space="0" w:color="auto"/>
                <w:bottom w:val="none" w:sz="0" w:space="0" w:color="auto"/>
                <w:right w:val="none" w:sz="0" w:space="0" w:color="auto"/>
              </w:divBdr>
            </w:div>
            <w:div w:id="677197026">
              <w:marLeft w:val="0"/>
              <w:marRight w:val="0"/>
              <w:marTop w:val="0"/>
              <w:marBottom w:val="0"/>
              <w:divBdr>
                <w:top w:val="none" w:sz="0" w:space="0" w:color="auto"/>
                <w:left w:val="none" w:sz="0" w:space="0" w:color="auto"/>
                <w:bottom w:val="none" w:sz="0" w:space="0" w:color="auto"/>
                <w:right w:val="none" w:sz="0" w:space="0" w:color="auto"/>
              </w:divBdr>
            </w:div>
            <w:div w:id="167839664">
              <w:marLeft w:val="0"/>
              <w:marRight w:val="0"/>
              <w:marTop w:val="0"/>
              <w:marBottom w:val="0"/>
              <w:divBdr>
                <w:top w:val="none" w:sz="0" w:space="0" w:color="auto"/>
                <w:left w:val="none" w:sz="0" w:space="0" w:color="auto"/>
                <w:bottom w:val="none" w:sz="0" w:space="0" w:color="auto"/>
                <w:right w:val="none" w:sz="0" w:space="0" w:color="auto"/>
              </w:divBdr>
            </w:div>
            <w:div w:id="789475296">
              <w:marLeft w:val="0"/>
              <w:marRight w:val="0"/>
              <w:marTop w:val="0"/>
              <w:marBottom w:val="0"/>
              <w:divBdr>
                <w:top w:val="none" w:sz="0" w:space="0" w:color="auto"/>
                <w:left w:val="none" w:sz="0" w:space="0" w:color="auto"/>
                <w:bottom w:val="none" w:sz="0" w:space="0" w:color="auto"/>
                <w:right w:val="none" w:sz="0" w:space="0" w:color="auto"/>
              </w:divBdr>
            </w:div>
            <w:div w:id="1442408903">
              <w:marLeft w:val="0"/>
              <w:marRight w:val="0"/>
              <w:marTop w:val="0"/>
              <w:marBottom w:val="0"/>
              <w:divBdr>
                <w:top w:val="none" w:sz="0" w:space="0" w:color="auto"/>
                <w:left w:val="none" w:sz="0" w:space="0" w:color="auto"/>
                <w:bottom w:val="none" w:sz="0" w:space="0" w:color="auto"/>
                <w:right w:val="none" w:sz="0" w:space="0" w:color="auto"/>
              </w:divBdr>
            </w:div>
            <w:div w:id="1869249002">
              <w:marLeft w:val="0"/>
              <w:marRight w:val="0"/>
              <w:marTop w:val="0"/>
              <w:marBottom w:val="0"/>
              <w:divBdr>
                <w:top w:val="none" w:sz="0" w:space="0" w:color="auto"/>
                <w:left w:val="none" w:sz="0" w:space="0" w:color="auto"/>
                <w:bottom w:val="none" w:sz="0" w:space="0" w:color="auto"/>
                <w:right w:val="none" w:sz="0" w:space="0" w:color="auto"/>
              </w:divBdr>
            </w:div>
            <w:div w:id="1714422132">
              <w:marLeft w:val="0"/>
              <w:marRight w:val="0"/>
              <w:marTop w:val="0"/>
              <w:marBottom w:val="0"/>
              <w:divBdr>
                <w:top w:val="none" w:sz="0" w:space="0" w:color="auto"/>
                <w:left w:val="none" w:sz="0" w:space="0" w:color="auto"/>
                <w:bottom w:val="none" w:sz="0" w:space="0" w:color="auto"/>
                <w:right w:val="none" w:sz="0" w:space="0" w:color="auto"/>
              </w:divBdr>
            </w:div>
            <w:div w:id="187647533">
              <w:marLeft w:val="0"/>
              <w:marRight w:val="0"/>
              <w:marTop w:val="0"/>
              <w:marBottom w:val="0"/>
              <w:divBdr>
                <w:top w:val="none" w:sz="0" w:space="0" w:color="auto"/>
                <w:left w:val="none" w:sz="0" w:space="0" w:color="auto"/>
                <w:bottom w:val="none" w:sz="0" w:space="0" w:color="auto"/>
                <w:right w:val="none" w:sz="0" w:space="0" w:color="auto"/>
              </w:divBdr>
            </w:div>
            <w:div w:id="7375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824752" TargetMode="External"/><Relationship Id="rId18" Type="http://schemas.openxmlformats.org/officeDocument/2006/relationships/hyperlink" Target="http://docs.cntd.ru/document/1200003608" TargetMode="External"/><Relationship Id="rId26" Type="http://schemas.openxmlformats.org/officeDocument/2006/relationships/hyperlink" Target="http://docs.cntd.ru/document/901855149" TargetMode="External"/><Relationship Id="rId3" Type="http://schemas.openxmlformats.org/officeDocument/2006/relationships/webSettings" Target="webSettings.xml"/><Relationship Id="rId21" Type="http://schemas.openxmlformats.org/officeDocument/2006/relationships/hyperlink" Target="http://docs.cntd.ru/document/901865877" TargetMode="External"/><Relationship Id="rId34" Type="http://schemas.openxmlformats.org/officeDocument/2006/relationships/theme" Target="theme/theme1.xml"/><Relationship Id="rId7" Type="http://schemas.openxmlformats.org/officeDocument/2006/relationships/hyperlink" Target="http://docs.cntd.ru/document/901729631" TargetMode="External"/><Relationship Id="rId12" Type="http://schemas.openxmlformats.org/officeDocument/2006/relationships/hyperlink" Target="http://docs.cntd.ru/document/901765645" TargetMode="External"/><Relationship Id="rId17" Type="http://schemas.openxmlformats.org/officeDocument/2006/relationships/hyperlink" Target="http://docs.cntd.ru/document/901729631" TargetMode="External"/><Relationship Id="rId25" Type="http://schemas.openxmlformats.org/officeDocument/2006/relationships/hyperlink" Target="http://docs.cntd.ru/document/901855157"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05413" TargetMode="External"/><Relationship Id="rId20" Type="http://schemas.openxmlformats.org/officeDocument/2006/relationships/hyperlink" Target="http://docs.cntd.ru/document/871001031" TargetMode="External"/><Relationship Id="rId29" Type="http://schemas.openxmlformats.org/officeDocument/2006/relationships/hyperlink" Target="http://docs.cntd.ru/document/901859069" TargetMode="External"/><Relationship Id="rId1" Type="http://schemas.openxmlformats.org/officeDocument/2006/relationships/styles" Target="styles.xml"/><Relationship Id="rId6" Type="http://schemas.openxmlformats.org/officeDocument/2006/relationships/hyperlink" Target="http://docs.cntd.ru/document/3652927" TargetMode="External"/><Relationship Id="rId11" Type="http://schemas.openxmlformats.org/officeDocument/2006/relationships/hyperlink" Target="http://docs.cntd.ru/document/901794533" TargetMode="External"/><Relationship Id="rId24" Type="http://schemas.openxmlformats.org/officeDocument/2006/relationships/hyperlink" Target="http://docs.cntd.ru/document/901862232" TargetMode="External"/><Relationship Id="rId32" Type="http://schemas.openxmlformats.org/officeDocument/2006/relationships/hyperlink" Target="http://docs.cntd.ru/document/3652927" TargetMode="External"/><Relationship Id="rId5" Type="http://schemas.openxmlformats.org/officeDocument/2006/relationships/hyperlink" Target="http://docs.cntd.ru/document/3649615" TargetMode="External"/><Relationship Id="rId15" Type="http://schemas.openxmlformats.org/officeDocument/2006/relationships/hyperlink" Target="http://docs.cntd.ru/document/9020003" TargetMode="External"/><Relationship Id="rId23" Type="http://schemas.openxmlformats.org/officeDocument/2006/relationships/hyperlink" Target="http://docs.cntd.ru/document/901855144" TargetMode="External"/><Relationship Id="rId28" Type="http://schemas.openxmlformats.org/officeDocument/2006/relationships/hyperlink" Target="http://docs.cntd.ru/document/901859071" TargetMode="External"/><Relationship Id="rId10" Type="http://schemas.openxmlformats.org/officeDocument/2006/relationships/hyperlink" Target="http://docs.cntd.ru/document/3652927" TargetMode="External"/><Relationship Id="rId19" Type="http://schemas.openxmlformats.org/officeDocument/2006/relationships/hyperlink" Target="http://docs.cntd.ru/document/9056428" TargetMode="External"/><Relationship Id="rId31" Type="http://schemas.openxmlformats.org/officeDocument/2006/relationships/hyperlink" Target="http://docs.cntd.ru/document/3649615" TargetMode="External"/><Relationship Id="rId4" Type="http://schemas.openxmlformats.org/officeDocument/2006/relationships/hyperlink" Target="http://docs.cntd.ru/document/901729631" TargetMode="External"/><Relationship Id="rId9" Type="http://schemas.openxmlformats.org/officeDocument/2006/relationships/hyperlink" Target="http://docs.cntd.ru/document/3649615" TargetMode="External"/><Relationship Id="rId14" Type="http://schemas.openxmlformats.org/officeDocument/2006/relationships/hyperlink" Target="http://docs.cntd.ru/document/901865877" TargetMode="External"/><Relationship Id="rId22" Type="http://schemas.openxmlformats.org/officeDocument/2006/relationships/hyperlink" Target="http://docs.cntd.ru/document/901865557" TargetMode="External"/><Relationship Id="rId27" Type="http://schemas.openxmlformats.org/officeDocument/2006/relationships/hyperlink" Target="http://docs.cntd.ru/document/901857452" TargetMode="External"/><Relationship Id="rId30" Type="http://schemas.openxmlformats.org/officeDocument/2006/relationships/hyperlink" Target="http://docs.cntd.ru/document/1200008512" TargetMode="External"/><Relationship Id="rId8" Type="http://schemas.openxmlformats.org/officeDocument/2006/relationships/hyperlink" Target="http://docs.cntd.ru/document/9017656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9026</Words>
  <Characters>51449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2020-01-02T21:53:00Z</dcterms:created>
  <dcterms:modified xsi:type="dcterms:W3CDTF">2020-01-02T21:53:00Z</dcterms:modified>
</cp:coreProperties>
</file>